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29" w:type="dxa"/>
        <w:tblInd w:w="-719" w:type="dxa"/>
        <w:tblCellMar>
          <w:top w:w="155" w:type="dxa"/>
          <w:left w:w="132" w:type="dxa"/>
          <w:right w:w="92" w:type="dxa"/>
        </w:tblCellMar>
        <w:tblLook w:val="04A0" w:firstRow="1" w:lastRow="0" w:firstColumn="1" w:lastColumn="0" w:noHBand="0" w:noVBand="1"/>
      </w:tblPr>
      <w:tblGrid>
        <w:gridCol w:w="10729"/>
      </w:tblGrid>
      <w:tr w:rsidR="00AB121F" w:rsidRPr="008911CE" w14:paraId="5BD69C6D" w14:textId="77777777" w:rsidTr="00AB121F">
        <w:trPr>
          <w:trHeight w:val="11262"/>
        </w:trPr>
        <w:tc>
          <w:tcPr>
            <w:tcW w:w="10729" w:type="dxa"/>
            <w:tcBorders>
              <w:top w:val="single" w:sz="8" w:space="0" w:color="000000"/>
              <w:left w:val="single" w:sz="8" w:space="0" w:color="000000"/>
              <w:bottom w:val="single" w:sz="8" w:space="0" w:color="000000"/>
              <w:right w:val="single" w:sz="8" w:space="0" w:color="000000"/>
            </w:tcBorders>
          </w:tcPr>
          <w:tbl>
            <w:tblPr>
              <w:tblStyle w:val="TableGrid"/>
              <w:tblpPr w:vertAnchor="text" w:tblpX="132" w:tblpY="574"/>
              <w:tblOverlap w:val="never"/>
              <w:tblW w:w="9918" w:type="dxa"/>
              <w:tblInd w:w="0" w:type="dxa"/>
              <w:tblCellMar>
                <w:top w:w="38" w:type="dxa"/>
                <w:left w:w="18" w:type="dxa"/>
                <w:right w:w="5" w:type="dxa"/>
              </w:tblCellMar>
              <w:tblLook w:val="04A0" w:firstRow="1" w:lastRow="0" w:firstColumn="1" w:lastColumn="0" w:noHBand="0" w:noVBand="1"/>
            </w:tblPr>
            <w:tblGrid>
              <w:gridCol w:w="1984"/>
              <w:gridCol w:w="7934"/>
            </w:tblGrid>
            <w:tr w:rsidR="00AB121F" w14:paraId="1D598513" w14:textId="77777777" w:rsidTr="00AB121F">
              <w:trPr>
                <w:trHeight w:val="198"/>
              </w:trPr>
              <w:tc>
                <w:tcPr>
                  <w:tcW w:w="9918" w:type="dxa"/>
                  <w:gridSpan w:val="2"/>
                  <w:tcBorders>
                    <w:top w:val="single" w:sz="4" w:space="0" w:color="000000"/>
                    <w:left w:val="single" w:sz="4" w:space="0" w:color="000000"/>
                    <w:bottom w:val="single" w:sz="5" w:space="0" w:color="000000"/>
                    <w:right w:val="single" w:sz="4" w:space="0" w:color="000000"/>
                  </w:tcBorders>
                </w:tcPr>
                <w:p w14:paraId="557C51C3" w14:textId="20F1A343" w:rsidR="00AB121F" w:rsidRDefault="00AB121F" w:rsidP="007F5522">
                  <w:pPr>
                    <w:ind w:left="0" w:right="0"/>
                  </w:pPr>
                  <w:r>
                    <w:rPr>
                      <w:sz w:val="16"/>
                    </w:rPr>
                    <w:t>・調剤管理料及び服薬管理指導料等に関する事項</w:t>
                  </w:r>
                </w:p>
              </w:tc>
            </w:tr>
            <w:tr w:rsidR="00AB121F" w14:paraId="396C7EDE" w14:textId="77777777" w:rsidTr="00AB121F">
              <w:trPr>
                <w:trHeight w:val="935"/>
              </w:trPr>
              <w:tc>
                <w:tcPr>
                  <w:tcW w:w="1984" w:type="dxa"/>
                  <w:tcBorders>
                    <w:top w:val="single" w:sz="5" w:space="0" w:color="000000"/>
                    <w:left w:val="single" w:sz="4" w:space="0" w:color="000000"/>
                    <w:bottom w:val="single" w:sz="5" w:space="0" w:color="000000"/>
                    <w:right w:val="single" w:sz="4" w:space="0" w:color="000000"/>
                  </w:tcBorders>
                  <w:vAlign w:val="center"/>
                </w:tcPr>
                <w:p w14:paraId="1601C25B" w14:textId="77777777" w:rsidR="00AB121F" w:rsidRDefault="00AB121F" w:rsidP="007F5522">
                  <w:pPr>
                    <w:ind w:left="67" w:right="0"/>
                  </w:pPr>
                  <w:r>
                    <w:rPr>
                      <w:sz w:val="14"/>
                    </w:rPr>
                    <w:t>服薬管理指導料</w:t>
                  </w:r>
                </w:p>
                <w:p w14:paraId="5C89EB5B" w14:textId="6D7E678D" w:rsidR="00AB121F" w:rsidRDefault="00AB121F" w:rsidP="007F5522">
                  <w:pPr>
                    <w:tabs>
                      <w:tab w:val="right" w:pos="1961"/>
                    </w:tabs>
                    <w:ind w:left="0" w:right="0"/>
                  </w:pPr>
                  <w:r>
                    <w:rPr>
                      <w:sz w:val="14"/>
                    </w:rPr>
                    <w:t xml:space="preserve"> </w:t>
                  </w:r>
                  <w:r>
                    <w:rPr>
                      <w:sz w:val="14"/>
                    </w:rPr>
                    <w:tab/>
                    <w:t>（45 点）</w:t>
                  </w:r>
                </w:p>
              </w:tc>
              <w:tc>
                <w:tcPr>
                  <w:tcW w:w="7934" w:type="dxa"/>
                  <w:tcBorders>
                    <w:top w:val="single" w:sz="5" w:space="0" w:color="000000"/>
                    <w:left w:val="single" w:sz="4" w:space="0" w:color="000000"/>
                    <w:bottom w:val="single" w:sz="5" w:space="0" w:color="000000"/>
                    <w:right w:val="single" w:sz="4" w:space="0" w:color="000000"/>
                  </w:tcBorders>
                </w:tcPr>
                <w:p w14:paraId="3216FB25" w14:textId="77777777" w:rsidR="00AB121F" w:rsidRDefault="00AB121F" w:rsidP="007F5522">
                  <w:pPr>
                    <w:spacing w:line="216" w:lineRule="auto"/>
                    <w:ind w:left="52" w:right="0"/>
                  </w:pPr>
                  <w:r>
                    <w:rPr>
                      <w:sz w:val="13"/>
                    </w:rPr>
                    <w:t>患者さんごとに作成した薬剤服用歴（薬歴）に基づいて、投薬に係る薬剤の名称、用法、用量、効能、効果、副作用及び相互作用に関する主な情報、後発医薬品に関する情報を薬剤情報提供文書により提供し、薬剤の服用に関して基本的な説明や必要な指導を対面又は情報通信機器を用いてオンラインで行い、必要に応じてお薬の交付後も継続的に服薬管理を行います。</w:t>
                  </w:r>
                </w:p>
                <w:p w14:paraId="36AD824C" w14:textId="77777777" w:rsidR="00AB121F" w:rsidRDefault="00AB121F" w:rsidP="007F5522">
                  <w:pPr>
                    <w:ind w:left="52" w:right="0"/>
                  </w:pPr>
                  <w:r>
                    <w:rPr>
                      <w:sz w:val="13"/>
                    </w:rPr>
                    <w:t>お薬手帳には、調剤日、投薬に係る薬剤の名称、用法、用量その他服用に際して注意すべき事項を記載します。</w:t>
                  </w:r>
                </w:p>
              </w:tc>
            </w:tr>
            <w:tr w:rsidR="00AB121F" w14:paraId="2604621F" w14:textId="77777777" w:rsidTr="00AB121F">
              <w:trPr>
                <w:trHeight w:val="935"/>
              </w:trPr>
              <w:tc>
                <w:tcPr>
                  <w:tcW w:w="1984" w:type="dxa"/>
                  <w:tcBorders>
                    <w:top w:val="single" w:sz="5" w:space="0" w:color="000000"/>
                    <w:left w:val="single" w:sz="4" w:space="0" w:color="000000"/>
                    <w:bottom w:val="single" w:sz="5" w:space="0" w:color="000000"/>
                    <w:right w:val="single" w:sz="4" w:space="0" w:color="000000"/>
                  </w:tcBorders>
                  <w:vAlign w:val="center"/>
                </w:tcPr>
                <w:p w14:paraId="124BDBA6" w14:textId="77777777" w:rsidR="00AB121F" w:rsidRDefault="00AB121F" w:rsidP="007F5522">
                  <w:pPr>
                    <w:ind w:left="67" w:right="0"/>
                  </w:pPr>
                  <w:r>
                    <w:rPr>
                      <w:sz w:val="14"/>
                    </w:rPr>
                    <w:t>かかりつけ薬剤師指導料</w:t>
                  </w:r>
                </w:p>
                <w:p w14:paraId="03363059" w14:textId="77777777" w:rsidR="00AB121F" w:rsidRDefault="00AB121F" w:rsidP="007F5522">
                  <w:pPr>
                    <w:tabs>
                      <w:tab w:val="right" w:pos="1961"/>
                    </w:tabs>
                    <w:ind w:left="0" w:right="0"/>
                  </w:pPr>
                  <w:r>
                    <w:rPr>
                      <w:sz w:val="14"/>
                    </w:rPr>
                    <w:t xml:space="preserve"> </w:t>
                  </w:r>
                  <w:r>
                    <w:rPr>
                      <w:sz w:val="14"/>
                    </w:rPr>
                    <w:tab/>
                    <w:t>（76 点）</w:t>
                  </w:r>
                </w:p>
              </w:tc>
              <w:tc>
                <w:tcPr>
                  <w:tcW w:w="7934" w:type="dxa"/>
                  <w:tcBorders>
                    <w:top w:val="single" w:sz="5" w:space="0" w:color="000000"/>
                    <w:left w:val="single" w:sz="4" w:space="0" w:color="000000"/>
                    <w:bottom w:val="single" w:sz="5" w:space="0" w:color="000000"/>
                    <w:right w:val="single" w:sz="4" w:space="0" w:color="000000"/>
                  </w:tcBorders>
                </w:tcPr>
                <w:p w14:paraId="50E96CEB" w14:textId="77777777" w:rsidR="00AB121F" w:rsidRDefault="00AB121F" w:rsidP="007F5522">
                  <w:pPr>
                    <w:ind w:left="52" w:right="0"/>
                  </w:pPr>
                  <w:r>
                    <w:rPr>
                      <w:sz w:val="13"/>
                    </w:rPr>
                    <w:t>患者さんが選択した１名の「かかりつけ薬剤師」が、保険医と連携して他の医療機関や薬局からの処方薬や、一般用医薬品・健康食品及び飲食物についても一元的・継続的に把握した上で、服薬指導等を行うものです。「かかりつけ薬剤師」は保険薬剤師として相当の経験と実績を有しており、研修認定を取得しています。また当薬局に一定の時間以上勤務し、いつでも薬や健康の相談を受け付けます。同意書が必要であり、お薬手帳には患者さんの「かかりつけ薬剤師」である旨の薬剤師氏名・薬局名を記載します。</w:t>
                  </w:r>
                </w:p>
              </w:tc>
            </w:tr>
            <w:tr w:rsidR="00AB121F" w14:paraId="6476F7FB" w14:textId="77777777" w:rsidTr="00AB121F">
              <w:trPr>
                <w:trHeight w:val="935"/>
              </w:trPr>
              <w:tc>
                <w:tcPr>
                  <w:tcW w:w="1984" w:type="dxa"/>
                  <w:tcBorders>
                    <w:top w:val="single" w:sz="5" w:space="0" w:color="000000"/>
                    <w:left w:val="single" w:sz="4" w:space="0" w:color="000000"/>
                    <w:bottom w:val="single" w:sz="4" w:space="0" w:color="000000"/>
                    <w:right w:val="single" w:sz="4" w:space="0" w:color="000000"/>
                  </w:tcBorders>
                  <w:vAlign w:val="center"/>
                </w:tcPr>
                <w:p w14:paraId="1134F537" w14:textId="77777777" w:rsidR="00AB121F" w:rsidRDefault="00AB121F" w:rsidP="007F5522">
                  <w:pPr>
                    <w:ind w:left="67" w:right="0"/>
                  </w:pPr>
                  <w:r>
                    <w:rPr>
                      <w:sz w:val="14"/>
                    </w:rPr>
                    <w:t>かかりつけ薬剤師包括管理料</w:t>
                  </w:r>
                </w:p>
                <w:p w14:paraId="37AFEA11" w14:textId="77777777" w:rsidR="00AB121F" w:rsidRDefault="00AB121F" w:rsidP="007F5522">
                  <w:pPr>
                    <w:tabs>
                      <w:tab w:val="right" w:pos="1961"/>
                    </w:tabs>
                    <w:ind w:left="0" w:right="0"/>
                  </w:pPr>
                  <w:r>
                    <w:rPr>
                      <w:sz w:val="14"/>
                    </w:rPr>
                    <w:t xml:space="preserve"> </w:t>
                  </w:r>
                  <w:r>
                    <w:rPr>
                      <w:sz w:val="14"/>
                    </w:rPr>
                    <w:tab/>
                    <w:t>（291 点）</w:t>
                  </w:r>
                </w:p>
              </w:tc>
              <w:tc>
                <w:tcPr>
                  <w:tcW w:w="7934" w:type="dxa"/>
                  <w:tcBorders>
                    <w:top w:val="single" w:sz="5" w:space="0" w:color="000000"/>
                    <w:left w:val="single" w:sz="4" w:space="0" w:color="000000"/>
                    <w:bottom w:val="single" w:sz="4" w:space="0" w:color="000000"/>
                    <w:right w:val="single" w:sz="4" w:space="0" w:color="000000"/>
                  </w:tcBorders>
                </w:tcPr>
                <w:p w14:paraId="72B352A8" w14:textId="77777777" w:rsidR="00AB121F" w:rsidRDefault="00AB121F" w:rsidP="007F5522">
                  <w:pPr>
                    <w:ind w:left="52" w:right="0"/>
                  </w:pPr>
                  <w:r>
                    <w:rPr>
                      <w:sz w:val="13"/>
                    </w:rPr>
                    <w:t>医療機関で「地域包括診療加算」若しくは「認知症地域包括診療加算」又は、「地域包括診療料」若しくは「認知症地域包括診療料」を算定されている患者さんで同意を得た場合、薬剤調製料の「時間外等加算」、「夜間・休日等加算」、「在宅患者調剤加算」及び「在宅患者訪問薬剤管理指導料」、「在宅患者緊急訪問薬剤管理指導料」、「在宅患者緊急時等共同指導料」、「退院時共同指導料」、「経管投薬支援料」、「使用薬剤料」、「特定保険医療材料料」以外の費用が包括される「かかりつけ薬剤師包括管理料」を算定します。</w:t>
                  </w:r>
                </w:p>
              </w:tc>
            </w:tr>
          </w:tbl>
          <w:p w14:paraId="43144940" w14:textId="77777777" w:rsidR="00AB121F" w:rsidRDefault="00AB121F" w:rsidP="007F5522">
            <w:pPr>
              <w:ind w:left="1973" w:right="0" w:hanging="750"/>
            </w:pPr>
            <w:r>
              <w:rPr>
                <w:sz w:val="28"/>
              </w:rPr>
              <w:t>当薬局の行っているサービス内容について</w:t>
            </w:r>
            <w:r>
              <w:rPr>
                <w:sz w:val="21"/>
              </w:rPr>
              <w:t>下記表中の点数は全て1点＝10円です。</w:t>
            </w:r>
          </w:p>
          <w:tbl>
            <w:tblPr>
              <w:tblStyle w:val="TableGrid"/>
              <w:tblW w:w="9924" w:type="dxa"/>
              <w:tblInd w:w="139" w:type="dxa"/>
              <w:tblCellMar>
                <w:top w:w="38" w:type="dxa"/>
                <w:left w:w="20" w:type="dxa"/>
                <w:right w:w="14" w:type="dxa"/>
              </w:tblCellMar>
              <w:tblLook w:val="04A0" w:firstRow="1" w:lastRow="0" w:firstColumn="1" w:lastColumn="0" w:noHBand="0" w:noVBand="1"/>
            </w:tblPr>
            <w:tblGrid>
              <w:gridCol w:w="1845"/>
              <w:gridCol w:w="8079"/>
            </w:tblGrid>
            <w:tr w:rsidR="008911CE" w:rsidRPr="008911CE" w14:paraId="514ADDC2" w14:textId="77777777" w:rsidTr="008911CE">
              <w:trPr>
                <w:trHeight w:val="198"/>
              </w:trPr>
              <w:tc>
                <w:tcPr>
                  <w:tcW w:w="9924" w:type="dxa"/>
                  <w:gridSpan w:val="2"/>
                  <w:tcBorders>
                    <w:bottom w:val="single" w:sz="4" w:space="0" w:color="auto"/>
                  </w:tcBorders>
                </w:tcPr>
                <w:p w14:paraId="09F9DAC8" w14:textId="77777777" w:rsidR="008911CE" w:rsidRPr="008911CE" w:rsidRDefault="008911CE" w:rsidP="008911CE"/>
              </w:tc>
            </w:tr>
            <w:tr w:rsidR="00AB121F" w:rsidRPr="008911CE" w14:paraId="635C7BB0" w14:textId="77777777" w:rsidTr="008911CE">
              <w:trPr>
                <w:trHeight w:val="198"/>
              </w:trPr>
              <w:tc>
                <w:tcPr>
                  <w:tcW w:w="9924" w:type="dxa"/>
                  <w:gridSpan w:val="2"/>
                  <w:tcBorders>
                    <w:top w:val="single" w:sz="4" w:space="0" w:color="auto"/>
                    <w:left w:val="single" w:sz="4" w:space="0" w:color="000000"/>
                    <w:bottom w:val="single" w:sz="6" w:space="0" w:color="000000"/>
                    <w:right w:val="single" w:sz="4" w:space="0" w:color="000000"/>
                  </w:tcBorders>
                </w:tcPr>
                <w:p w14:paraId="7C4AF9C2" w14:textId="7111127C" w:rsidR="00AB121F" w:rsidRDefault="00AB121F" w:rsidP="007F5522">
                  <w:pPr>
                    <w:ind w:left="0" w:right="0"/>
                  </w:pPr>
                  <w:r>
                    <w:rPr>
                      <w:sz w:val="16"/>
                    </w:rPr>
                    <w:t>・地域支援体制加算に関する事項</w:t>
                  </w:r>
                </w:p>
              </w:tc>
            </w:tr>
            <w:tr w:rsidR="00AB121F" w14:paraId="75018AA8" w14:textId="77777777" w:rsidTr="008911CE">
              <w:trPr>
                <w:trHeight w:val="354"/>
              </w:trPr>
              <w:tc>
                <w:tcPr>
                  <w:tcW w:w="1845" w:type="dxa"/>
                  <w:tcBorders>
                    <w:top w:val="single" w:sz="6" w:space="0" w:color="000000"/>
                    <w:left w:val="single" w:sz="4" w:space="0" w:color="000000"/>
                    <w:bottom w:val="single" w:sz="4" w:space="0" w:color="000000"/>
                    <w:right w:val="single" w:sz="4" w:space="0" w:color="000000"/>
                  </w:tcBorders>
                </w:tcPr>
                <w:p w14:paraId="6E0204A6" w14:textId="77777777" w:rsidR="00AB121F" w:rsidRDefault="00AB121F" w:rsidP="007F5522">
                  <w:pPr>
                    <w:ind w:left="65" w:right="0"/>
                  </w:pPr>
                  <w:r>
                    <w:rPr>
                      <w:sz w:val="14"/>
                    </w:rPr>
                    <w:t>地域支援体制加算</w:t>
                  </w:r>
                </w:p>
                <w:p w14:paraId="5E793BDB" w14:textId="1CE888C1" w:rsidR="00AB121F" w:rsidRDefault="00AB121F" w:rsidP="007F5522">
                  <w:pPr>
                    <w:tabs>
                      <w:tab w:val="right" w:pos="1950"/>
                    </w:tabs>
                    <w:ind w:left="0" w:right="0"/>
                  </w:pPr>
                  <w:r>
                    <w:rPr>
                      <w:sz w:val="14"/>
                    </w:rPr>
                    <w:t xml:space="preserve"> </w:t>
                  </w:r>
                  <w:r>
                    <w:rPr>
                      <w:sz w:val="14"/>
                    </w:rPr>
                    <w:tab/>
                    <w:t>（</w:t>
                  </w:r>
                  <w:r w:rsidR="00E67C1B">
                    <w:rPr>
                      <w:rFonts w:hint="eastAsia"/>
                      <w:sz w:val="14"/>
                    </w:rPr>
                    <w:t>３９</w:t>
                  </w:r>
                  <w:r>
                    <w:rPr>
                      <w:sz w:val="14"/>
                    </w:rPr>
                    <w:t xml:space="preserve"> 点）</w:t>
                  </w:r>
                </w:p>
              </w:tc>
              <w:tc>
                <w:tcPr>
                  <w:tcW w:w="8079" w:type="dxa"/>
                  <w:tcBorders>
                    <w:top w:val="single" w:sz="6" w:space="0" w:color="000000"/>
                    <w:left w:val="single" w:sz="4" w:space="0" w:color="000000"/>
                    <w:bottom w:val="single" w:sz="4" w:space="0" w:color="000000"/>
                    <w:right w:val="single" w:sz="4" w:space="0" w:color="000000"/>
                  </w:tcBorders>
                </w:tcPr>
                <w:p w14:paraId="6BFA1B98" w14:textId="77777777" w:rsidR="00AB121F" w:rsidRDefault="00AB121F" w:rsidP="007F5522">
                  <w:pPr>
                    <w:ind w:left="51" w:right="0"/>
                  </w:pPr>
                  <w:r>
                    <w:rPr>
                      <w:sz w:val="13"/>
                    </w:rPr>
                    <w:t>別に厚生労働大臣が定める施設基準に適合しているものとして地方厚生局長等に届け出た保険薬局において調剤した場合、基準に係る区分に応じて所定の点数を加算します。</w:t>
                  </w:r>
                </w:p>
              </w:tc>
            </w:tr>
            <w:tr w:rsidR="00AB121F" w14:paraId="35C969EB" w14:textId="77777777" w:rsidTr="008911CE">
              <w:tblPrEx>
                <w:tblCellMar>
                  <w:top w:w="35" w:type="dxa"/>
                  <w:left w:w="22" w:type="dxa"/>
                </w:tblCellMar>
              </w:tblPrEx>
              <w:trPr>
                <w:trHeight w:val="198"/>
              </w:trPr>
              <w:tc>
                <w:tcPr>
                  <w:tcW w:w="9924" w:type="dxa"/>
                  <w:gridSpan w:val="2"/>
                  <w:tcBorders>
                    <w:top w:val="single" w:sz="4" w:space="0" w:color="000000"/>
                    <w:left w:val="single" w:sz="4" w:space="0" w:color="000000"/>
                    <w:bottom w:val="single" w:sz="5" w:space="0" w:color="000000"/>
                    <w:right w:val="single" w:sz="4" w:space="0" w:color="000000"/>
                  </w:tcBorders>
                </w:tcPr>
                <w:p w14:paraId="12D5F94B" w14:textId="36FF1463" w:rsidR="00AB121F" w:rsidRDefault="00AB121F" w:rsidP="007F5522">
                  <w:pPr>
                    <w:ind w:left="0" w:right="0"/>
                  </w:pPr>
                  <w:r>
                    <w:rPr>
                      <w:sz w:val="16"/>
                    </w:rPr>
                    <w:t>・在宅患者訪問薬剤管理指導料に関する事項</w:t>
                  </w:r>
                </w:p>
              </w:tc>
            </w:tr>
            <w:tr w:rsidR="00AB121F" w:rsidRPr="008911CE" w14:paraId="46023280" w14:textId="77777777" w:rsidTr="008911CE">
              <w:tblPrEx>
                <w:tblCellMar>
                  <w:top w:w="35" w:type="dxa"/>
                  <w:left w:w="22" w:type="dxa"/>
                </w:tblCellMar>
              </w:tblPrEx>
              <w:trPr>
                <w:trHeight w:val="1191"/>
              </w:trPr>
              <w:tc>
                <w:tcPr>
                  <w:tcW w:w="1845" w:type="dxa"/>
                  <w:tcBorders>
                    <w:top w:val="single" w:sz="5" w:space="0" w:color="000000"/>
                    <w:left w:val="single" w:sz="4" w:space="0" w:color="000000"/>
                    <w:bottom w:val="single" w:sz="4" w:space="0" w:color="000000"/>
                    <w:right w:val="single" w:sz="4" w:space="0" w:color="000000"/>
                  </w:tcBorders>
                </w:tcPr>
                <w:p w14:paraId="0AF134A4" w14:textId="77777777" w:rsidR="00AB121F" w:rsidRDefault="00AB121F" w:rsidP="007F5522">
                  <w:pPr>
                    <w:ind w:left="64" w:right="0"/>
                  </w:pPr>
                  <w:r>
                    <w:rPr>
                      <w:sz w:val="14"/>
                    </w:rPr>
                    <w:t>１：単一建物診療患者が1人の場合</w:t>
                  </w:r>
                </w:p>
                <w:p w14:paraId="627D2A01" w14:textId="77777777" w:rsidR="00AB121F" w:rsidRDefault="00AB121F" w:rsidP="007F5522">
                  <w:pPr>
                    <w:tabs>
                      <w:tab w:val="right" w:pos="1949"/>
                    </w:tabs>
                    <w:ind w:left="0" w:right="0"/>
                  </w:pPr>
                  <w:r>
                    <w:rPr>
                      <w:sz w:val="14"/>
                    </w:rPr>
                    <w:t xml:space="preserve"> </w:t>
                  </w:r>
                  <w:r>
                    <w:rPr>
                      <w:sz w:val="14"/>
                    </w:rPr>
                    <w:tab/>
                    <w:t>650 点／回</w:t>
                  </w:r>
                </w:p>
                <w:p w14:paraId="76C14B91" w14:textId="77777777" w:rsidR="00AB121F" w:rsidRDefault="00AB121F" w:rsidP="007F5522">
                  <w:pPr>
                    <w:ind w:left="64" w:right="0"/>
                  </w:pPr>
                  <w:r>
                    <w:rPr>
                      <w:sz w:val="14"/>
                    </w:rPr>
                    <w:t>２：単一建物診療患者が2人以上</w:t>
                  </w:r>
                </w:p>
                <w:p w14:paraId="707CE665" w14:textId="77777777" w:rsidR="00AB121F" w:rsidRDefault="00AB121F" w:rsidP="007F5522">
                  <w:pPr>
                    <w:ind w:left="64" w:right="0"/>
                  </w:pPr>
                  <w:r>
                    <w:rPr>
                      <w:sz w:val="14"/>
                    </w:rPr>
                    <w:t xml:space="preserve">      9人以下の場合</w:t>
                  </w:r>
                </w:p>
                <w:p w14:paraId="029FA01D" w14:textId="77777777" w:rsidR="00AB121F" w:rsidRDefault="00AB121F" w:rsidP="007F5522">
                  <w:pPr>
                    <w:tabs>
                      <w:tab w:val="right" w:pos="1949"/>
                    </w:tabs>
                    <w:ind w:left="0" w:right="0"/>
                  </w:pPr>
                  <w:r>
                    <w:rPr>
                      <w:sz w:val="14"/>
                    </w:rPr>
                    <w:t xml:space="preserve"> </w:t>
                  </w:r>
                  <w:r>
                    <w:rPr>
                      <w:sz w:val="14"/>
                    </w:rPr>
                    <w:tab/>
                    <w:t>320 点／回</w:t>
                  </w:r>
                </w:p>
                <w:p w14:paraId="40CE2FE8" w14:textId="77777777" w:rsidR="00AB121F" w:rsidRDefault="00AB121F" w:rsidP="007F5522">
                  <w:pPr>
                    <w:ind w:left="64" w:right="0"/>
                  </w:pPr>
                  <w:r>
                    <w:rPr>
                      <w:sz w:val="14"/>
                    </w:rPr>
                    <w:t>３：１及び２以外の場合</w:t>
                  </w:r>
                </w:p>
                <w:p w14:paraId="4110BA0A" w14:textId="77777777" w:rsidR="00AB121F" w:rsidRDefault="00AB121F" w:rsidP="007F5522">
                  <w:pPr>
                    <w:tabs>
                      <w:tab w:val="right" w:pos="1949"/>
                    </w:tabs>
                    <w:ind w:left="0" w:right="0"/>
                  </w:pPr>
                  <w:r>
                    <w:rPr>
                      <w:sz w:val="14"/>
                    </w:rPr>
                    <w:t xml:space="preserve"> </w:t>
                  </w:r>
                  <w:r>
                    <w:rPr>
                      <w:sz w:val="14"/>
                    </w:rPr>
                    <w:tab/>
                    <w:t>290 点／回</w:t>
                  </w:r>
                </w:p>
              </w:tc>
              <w:tc>
                <w:tcPr>
                  <w:tcW w:w="8079" w:type="dxa"/>
                  <w:tcBorders>
                    <w:top w:val="single" w:sz="5" w:space="0" w:color="000000"/>
                    <w:left w:val="single" w:sz="4" w:space="0" w:color="000000"/>
                    <w:bottom w:val="single" w:sz="4" w:space="0" w:color="000000"/>
                    <w:right w:val="single" w:sz="4" w:space="0" w:color="000000"/>
                  </w:tcBorders>
                </w:tcPr>
                <w:p w14:paraId="39BDEB8C" w14:textId="77777777" w:rsidR="00AB121F" w:rsidRDefault="00AB121F" w:rsidP="007F5522">
                  <w:pPr>
                    <w:ind w:left="49" w:right="0"/>
                  </w:pPr>
                  <w:r>
                    <w:rPr>
                      <w:sz w:val="13"/>
                    </w:rPr>
                    <w:t>あらかじめ在宅患者訪問薬剤管理指導を行う旨を地方厚生局長等に届け出た保険薬局において、在宅で療養を行っている患者さんであって通院が困難な方に対し、医師の指示に基づき、保険薬剤師が薬学的管理指導計画を策定し、患家を訪問して、薬学的管理及び指導を行った場合に、単一建物診療患者の人数に応じて所定の点数を算定します。</w:t>
                  </w:r>
                </w:p>
              </w:tc>
            </w:tr>
            <w:tr w:rsidR="00AB121F" w14:paraId="58C012EE" w14:textId="77777777" w:rsidTr="008911CE">
              <w:tblPrEx>
                <w:tblCellMar>
                  <w:top w:w="35" w:type="dxa"/>
                  <w:left w:w="22" w:type="dxa"/>
                </w:tblCellMar>
              </w:tblPrEx>
              <w:trPr>
                <w:trHeight w:val="354"/>
              </w:trPr>
              <w:tc>
                <w:tcPr>
                  <w:tcW w:w="1845" w:type="dxa"/>
                  <w:tcBorders>
                    <w:top w:val="single" w:sz="4" w:space="0" w:color="000000"/>
                    <w:left w:val="single" w:sz="4" w:space="0" w:color="000000"/>
                    <w:bottom w:val="single" w:sz="4" w:space="0" w:color="000000"/>
                    <w:right w:val="single" w:sz="4" w:space="0" w:color="000000"/>
                  </w:tcBorders>
                </w:tcPr>
                <w:p w14:paraId="5D582DC4" w14:textId="77777777" w:rsidR="00AB121F" w:rsidRDefault="00AB121F" w:rsidP="007F5522">
                  <w:pPr>
                    <w:ind w:left="64" w:right="0"/>
                  </w:pPr>
                  <w:r>
                    <w:rPr>
                      <w:sz w:val="14"/>
                    </w:rPr>
                    <w:t>在宅患者オンライン薬剤管理指導料</w:t>
                  </w:r>
                </w:p>
                <w:p w14:paraId="1AE0AD2B" w14:textId="77777777" w:rsidR="00AB121F" w:rsidRDefault="00AB121F" w:rsidP="007F5522">
                  <w:pPr>
                    <w:tabs>
                      <w:tab w:val="right" w:pos="1949"/>
                    </w:tabs>
                    <w:ind w:left="0" w:right="0"/>
                  </w:pPr>
                  <w:r>
                    <w:rPr>
                      <w:sz w:val="14"/>
                    </w:rPr>
                    <w:t xml:space="preserve"> </w:t>
                  </w:r>
                  <w:r>
                    <w:rPr>
                      <w:sz w:val="14"/>
                    </w:rPr>
                    <w:tab/>
                    <w:t>（59 点）</w:t>
                  </w:r>
                </w:p>
              </w:tc>
              <w:tc>
                <w:tcPr>
                  <w:tcW w:w="8079" w:type="dxa"/>
                  <w:tcBorders>
                    <w:top w:val="single" w:sz="4" w:space="0" w:color="000000"/>
                    <w:left w:val="single" w:sz="4" w:space="0" w:color="000000"/>
                    <w:bottom w:val="single" w:sz="4" w:space="0" w:color="000000"/>
                    <w:right w:val="single" w:sz="4" w:space="0" w:color="000000"/>
                  </w:tcBorders>
                </w:tcPr>
                <w:p w14:paraId="386012DA" w14:textId="77777777" w:rsidR="00AB121F" w:rsidRDefault="00AB121F" w:rsidP="007F5522">
                  <w:pPr>
                    <w:ind w:left="49" w:right="0"/>
                  </w:pPr>
                  <w:r>
                    <w:rPr>
                      <w:sz w:val="13"/>
                    </w:rPr>
                    <w:t>在宅で療養を行っている患者さんであって通院が困難な方に対して、情報通信機器を用いた薬学的管理及び指導（訪問薬剤管理指導と同日に行う場合を除く。）を行った場合に算定します。</w:t>
                  </w:r>
                </w:p>
              </w:tc>
            </w:tr>
            <w:tr w:rsidR="00AB121F" w14:paraId="1ABE8242" w14:textId="77777777" w:rsidTr="008911CE">
              <w:trPr>
                <w:trHeight w:val="198"/>
              </w:trPr>
              <w:tc>
                <w:tcPr>
                  <w:tcW w:w="9924" w:type="dxa"/>
                  <w:gridSpan w:val="2"/>
                  <w:tcBorders>
                    <w:top w:val="single" w:sz="4" w:space="0" w:color="000000"/>
                    <w:left w:val="single" w:sz="4" w:space="0" w:color="000000"/>
                    <w:bottom w:val="single" w:sz="5" w:space="0" w:color="000000"/>
                    <w:right w:val="single" w:sz="4" w:space="0" w:color="000000"/>
                  </w:tcBorders>
                </w:tcPr>
                <w:p w14:paraId="5BA31737" w14:textId="72BDDED2" w:rsidR="00AB121F" w:rsidRDefault="00AB121F" w:rsidP="007F5522">
                  <w:pPr>
                    <w:ind w:left="0" w:right="0"/>
                  </w:pPr>
                  <w:r>
                    <w:rPr>
                      <w:sz w:val="16"/>
                    </w:rPr>
                    <w:t>・後発医薬品調剤体制加算に関する事項</w:t>
                  </w:r>
                </w:p>
              </w:tc>
            </w:tr>
            <w:tr w:rsidR="00AB121F" w14:paraId="5EAFD84E" w14:textId="77777777" w:rsidTr="008911CE">
              <w:trPr>
                <w:trHeight w:val="354"/>
              </w:trPr>
              <w:tc>
                <w:tcPr>
                  <w:tcW w:w="1845" w:type="dxa"/>
                  <w:tcBorders>
                    <w:top w:val="single" w:sz="5" w:space="0" w:color="000000"/>
                    <w:left w:val="single" w:sz="4" w:space="0" w:color="000000"/>
                    <w:bottom w:val="single" w:sz="4" w:space="0" w:color="000000"/>
                    <w:right w:val="single" w:sz="4" w:space="0" w:color="000000"/>
                  </w:tcBorders>
                </w:tcPr>
                <w:p w14:paraId="1997D953" w14:textId="77777777" w:rsidR="00AB121F" w:rsidRDefault="00AB121F" w:rsidP="007F5522">
                  <w:pPr>
                    <w:ind w:left="65" w:right="0"/>
                  </w:pPr>
                  <w:r>
                    <w:rPr>
                      <w:sz w:val="14"/>
                    </w:rPr>
                    <w:t>後発医薬品調剤体制加算</w:t>
                  </w:r>
                </w:p>
                <w:p w14:paraId="7178F33B" w14:textId="1E63F631" w:rsidR="00AB121F" w:rsidRDefault="00AB121F" w:rsidP="007F5522">
                  <w:pPr>
                    <w:tabs>
                      <w:tab w:val="right" w:pos="1950"/>
                    </w:tabs>
                    <w:ind w:left="0" w:right="0"/>
                  </w:pPr>
                  <w:r>
                    <w:rPr>
                      <w:sz w:val="14"/>
                    </w:rPr>
                    <w:t xml:space="preserve"> </w:t>
                  </w:r>
                  <w:r>
                    <w:rPr>
                      <w:sz w:val="14"/>
                    </w:rPr>
                    <w:tab/>
                    <w:t>（30 点）</w:t>
                  </w:r>
                </w:p>
              </w:tc>
              <w:tc>
                <w:tcPr>
                  <w:tcW w:w="8079" w:type="dxa"/>
                  <w:tcBorders>
                    <w:top w:val="single" w:sz="5" w:space="0" w:color="000000"/>
                    <w:left w:val="single" w:sz="4" w:space="0" w:color="000000"/>
                    <w:bottom w:val="single" w:sz="4" w:space="0" w:color="000000"/>
                    <w:right w:val="single" w:sz="4" w:space="0" w:color="000000"/>
                  </w:tcBorders>
                </w:tcPr>
                <w:p w14:paraId="48181379" w14:textId="77777777" w:rsidR="00AB121F" w:rsidRDefault="00AB121F" w:rsidP="007F5522">
                  <w:pPr>
                    <w:ind w:left="51" w:right="0"/>
                  </w:pPr>
                  <w:r>
                    <w:rPr>
                      <w:sz w:val="13"/>
                    </w:rPr>
                    <w:t>後発医薬品の調剤に関して、別に厚生労働大臣が定める施設基準に適合しているものとして地方厚生局長等に届け出た保険薬局において調剤した場合、基準に係る区分に応じて所定の点数を加算します。</w:t>
                  </w:r>
                </w:p>
              </w:tc>
            </w:tr>
            <w:tr w:rsidR="00AB121F" w14:paraId="6C10525A" w14:textId="77777777" w:rsidTr="008911CE">
              <w:tblPrEx>
                <w:tblCellMar>
                  <w:left w:w="21" w:type="dxa"/>
                </w:tblCellMar>
              </w:tblPrEx>
              <w:trPr>
                <w:trHeight w:val="198"/>
              </w:trPr>
              <w:tc>
                <w:tcPr>
                  <w:tcW w:w="9924" w:type="dxa"/>
                  <w:gridSpan w:val="2"/>
                  <w:tcBorders>
                    <w:top w:val="single" w:sz="4" w:space="0" w:color="000000"/>
                    <w:left w:val="single" w:sz="4" w:space="0" w:color="000000"/>
                    <w:bottom w:val="single" w:sz="5" w:space="0" w:color="000000"/>
                    <w:right w:val="single" w:sz="4" w:space="0" w:color="000000"/>
                  </w:tcBorders>
                </w:tcPr>
                <w:p w14:paraId="1B0A0FE4" w14:textId="7BE8751D" w:rsidR="00AB121F" w:rsidRDefault="00AB121F" w:rsidP="007F5522">
                  <w:pPr>
                    <w:ind w:left="0" w:right="0"/>
                  </w:pPr>
                  <w:r>
                    <w:rPr>
                      <w:sz w:val="16"/>
                    </w:rPr>
                    <w:t>・連携強化加算に関する事項</w:t>
                  </w:r>
                </w:p>
              </w:tc>
            </w:tr>
            <w:tr w:rsidR="00AB121F" w14:paraId="67E8D8B1" w14:textId="77777777" w:rsidTr="008911CE">
              <w:tblPrEx>
                <w:tblCellMar>
                  <w:left w:w="21" w:type="dxa"/>
                </w:tblCellMar>
              </w:tblPrEx>
              <w:trPr>
                <w:trHeight w:val="354"/>
              </w:trPr>
              <w:tc>
                <w:tcPr>
                  <w:tcW w:w="1845" w:type="dxa"/>
                  <w:tcBorders>
                    <w:top w:val="single" w:sz="5" w:space="0" w:color="000000"/>
                    <w:left w:val="single" w:sz="4" w:space="0" w:color="000000"/>
                    <w:bottom w:val="single" w:sz="4" w:space="0" w:color="000000"/>
                    <w:right w:val="single" w:sz="4" w:space="0" w:color="000000"/>
                  </w:tcBorders>
                </w:tcPr>
                <w:p w14:paraId="49342D32" w14:textId="77777777" w:rsidR="00AB121F" w:rsidRDefault="00AB121F" w:rsidP="007F5522">
                  <w:pPr>
                    <w:ind w:left="64" w:right="0"/>
                  </w:pPr>
                  <w:r>
                    <w:rPr>
                      <w:sz w:val="14"/>
                    </w:rPr>
                    <w:t>連携強化加算</w:t>
                  </w:r>
                </w:p>
                <w:p w14:paraId="71B6C395" w14:textId="77777777" w:rsidR="00AB121F" w:rsidRDefault="00AB121F" w:rsidP="007F5522">
                  <w:pPr>
                    <w:tabs>
                      <w:tab w:val="right" w:pos="1949"/>
                    </w:tabs>
                    <w:ind w:left="0" w:right="0"/>
                  </w:pPr>
                  <w:r>
                    <w:rPr>
                      <w:sz w:val="14"/>
                    </w:rPr>
                    <w:t xml:space="preserve"> </w:t>
                  </w:r>
                  <w:r>
                    <w:rPr>
                      <w:sz w:val="14"/>
                    </w:rPr>
                    <w:tab/>
                    <w:t>（5 点）</w:t>
                  </w:r>
                </w:p>
              </w:tc>
              <w:tc>
                <w:tcPr>
                  <w:tcW w:w="8079" w:type="dxa"/>
                  <w:tcBorders>
                    <w:top w:val="single" w:sz="5" w:space="0" w:color="000000"/>
                    <w:left w:val="single" w:sz="4" w:space="0" w:color="000000"/>
                    <w:bottom w:val="single" w:sz="4" w:space="0" w:color="000000"/>
                    <w:right w:val="single" w:sz="4" w:space="0" w:color="000000"/>
                  </w:tcBorders>
                </w:tcPr>
                <w:p w14:paraId="0B7A24F7" w14:textId="77777777" w:rsidR="00AB121F" w:rsidRDefault="00AB121F" w:rsidP="007F5522">
                  <w:pPr>
                    <w:ind w:left="50" w:right="0"/>
                  </w:pPr>
                  <w:r>
                    <w:rPr>
                      <w:sz w:val="13"/>
                    </w:rPr>
                    <w:t>他の保険薬局、保健医療機関及び都道府県等の連携により、災害又は新興感染症の発生等の非常時に必要な体制が整備されている保険薬局において、調剤した場合に所定の点数を加算します。</w:t>
                  </w:r>
                </w:p>
              </w:tc>
            </w:tr>
            <w:tr w:rsidR="00AB121F" w14:paraId="78AFAECE" w14:textId="77777777" w:rsidTr="008911CE">
              <w:trPr>
                <w:trHeight w:val="198"/>
              </w:trPr>
              <w:tc>
                <w:tcPr>
                  <w:tcW w:w="9924" w:type="dxa"/>
                  <w:gridSpan w:val="2"/>
                  <w:tcBorders>
                    <w:top w:val="single" w:sz="4" w:space="0" w:color="000000"/>
                    <w:left w:val="single" w:sz="4" w:space="0" w:color="000000"/>
                    <w:bottom w:val="single" w:sz="5" w:space="0" w:color="000000"/>
                    <w:right w:val="single" w:sz="4" w:space="0" w:color="000000"/>
                  </w:tcBorders>
                </w:tcPr>
                <w:p w14:paraId="6ACDEAA5" w14:textId="1FE1C609" w:rsidR="00AB121F" w:rsidRDefault="00AB121F" w:rsidP="007F5522">
                  <w:pPr>
                    <w:ind w:left="0" w:right="0"/>
                  </w:pPr>
                  <w:r>
                    <w:rPr>
                      <w:sz w:val="16"/>
                    </w:rPr>
                    <w:t>・医療DX推進体制整備加算に関する事項</w:t>
                  </w:r>
                </w:p>
              </w:tc>
            </w:tr>
            <w:tr w:rsidR="00AB121F" w14:paraId="415CC651" w14:textId="77777777" w:rsidTr="008911CE">
              <w:trPr>
                <w:trHeight w:val="354"/>
              </w:trPr>
              <w:tc>
                <w:tcPr>
                  <w:tcW w:w="1845" w:type="dxa"/>
                  <w:tcBorders>
                    <w:top w:val="single" w:sz="5" w:space="0" w:color="000000"/>
                    <w:left w:val="single" w:sz="4" w:space="0" w:color="000000"/>
                    <w:bottom w:val="single" w:sz="4" w:space="0" w:color="000000"/>
                    <w:right w:val="single" w:sz="4" w:space="0" w:color="000000"/>
                  </w:tcBorders>
                </w:tcPr>
                <w:p w14:paraId="06D20036" w14:textId="77777777" w:rsidR="00AB121F" w:rsidRDefault="00AB121F" w:rsidP="007F5522">
                  <w:pPr>
                    <w:ind w:left="65" w:right="0"/>
                  </w:pPr>
                  <w:r>
                    <w:rPr>
                      <w:sz w:val="14"/>
                    </w:rPr>
                    <w:t>医療 DX 推進体制整備加算</w:t>
                  </w:r>
                </w:p>
                <w:p w14:paraId="415ED655" w14:textId="76954205" w:rsidR="00AB121F" w:rsidRDefault="00AB121F" w:rsidP="007F5522">
                  <w:pPr>
                    <w:tabs>
                      <w:tab w:val="right" w:pos="1950"/>
                    </w:tabs>
                    <w:ind w:left="0" w:right="0"/>
                  </w:pPr>
                  <w:r>
                    <w:rPr>
                      <w:sz w:val="14"/>
                    </w:rPr>
                    <w:t xml:space="preserve"> </w:t>
                  </w:r>
                  <w:r>
                    <w:rPr>
                      <w:sz w:val="14"/>
                    </w:rPr>
                    <w:tab/>
                    <w:t>（</w:t>
                  </w:r>
                  <w:r w:rsidR="00E67C1B">
                    <w:rPr>
                      <w:rFonts w:hint="eastAsia"/>
                      <w:sz w:val="14"/>
                    </w:rPr>
                    <w:t>6</w:t>
                  </w:r>
                  <w:r>
                    <w:rPr>
                      <w:sz w:val="14"/>
                    </w:rPr>
                    <w:t xml:space="preserve"> 点）</w:t>
                  </w:r>
                </w:p>
              </w:tc>
              <w:tc>
                <w:tcPr>
                  <w:tcW w:w="8079" w:type="dxa"/>
                  <w:tcBorders>
                    <w:top w:val="single" w:sz="5" w:space="0" w:color="000000"/>
                    <w:left w:val="single" w:sz="4" w:space="0" w:color="000000"/>
                    <w:bottom w:val="single" w:sz="4" w:space="0" w:color="000000"/>
                    <w:right w:val="single" w:sz="4" w:space="0" w:color="000000"/>
                  </w:tcBorders>
                </w:tcPr>
                <w:p w14:paraId="6E5155FD" w14:textId="77777777" w:rsidR="00AB121F" w:rsidRDefault="00AB121F" w:rsidP="007F5522">
                  <w:pPr>
                    <w:ind w:left="51" w:right="0"/>
                  </w:pPr>
                  <w:r>
                    <w:rPr>
                      <w:sz w:val="13"/>
                    </w:rPr>
                    <w:t>別に厚生労働大臣が定める施設基準に適合しているものとして地方厚生局長等に届け出た保険薬局において調剤した場合、月１回に限り所定の点数を加算します。</w:t>
                  </w:r>
                </w:p>
              </w:tc>
            </w:tr>
            <w:tr w:rsidR="00AB121F" w14:paraId="33AFD683" w14:textId="77777777" w:rsidTr="008911CE">
              <w:tblPrEx>
                <w:tblCellMar>
                  <w:left w:w="21" w:type="dxa"/>
                </w:tblCellMar>
              </w:tblPrEx>
              <w:trPr>
                <w:trHeight w:val="198"/>
              </w:trPr>
              <w:tc>
                <w:tcPr>
                  <w:tcW w:w="9924" w:type="dxa"/>
                  <w:gridSpan w:val="2"/>
                  <w:tcBorders>
                    <w:top w:val="single" w:sz="4" w:space="0" w:color="000000"/>
                    <w:left w:val="single" w:sz="4" w:space="0" w:color="000000"/>
                    <w:bottom w:val="single" w:sz="5" w:space="0" w:color="000000"/>
                    <w:right w:val="single" w:sz="4" w:space="0" w:color="000000"/>
                  </w:tcBorders>
                </w:tcPr>
                <w:p w14:paraId="1F30F190" w14:textId="5712BEF7" w:rsidR="00AB121F" w:rsidRDefault="00AB121F" w:rsidP="007F5522">
                  <w:pPr>
                    <w:ind w:left="0" w:right="0"/>
                  </w:pPr>
                  <w:r>
                    <w:rPr>
                      <w:sz w:val="16"/>
                    </w:rPr>
                    <w:t>・医療情報取得加算に関する事項</w:t>
                  </w:r>
                </w:p>
              </w:tc>
            </w:tr>
            <w:tr w:rsidR="00AB121F" w14:paraId="1831A71A" w14:textId="77777777" w:rsidTr="008911CE">
              <w:tblPrEx>
                <w:tblCellMar>
                  <w:left w:w="21" w:type="dxa"/>
                </w:tblCellMar>
              </w:tblPrEx>
              <w:trPr>
                <w:trHeight w:val="354"/>
              </w:trPr>
              <w:tc>
                <w:tcPr>
                  <w:tcW w:w="1845" w:type="dxa"/>
                  <w:tcBorders>
                    <w:top w:val="single" w:sz="5" w:space="0" w:color="000000"/>
                    <w:left w:val="single" w:sz="4" w:space="0" w:color="000000"/>
                    <w:bottom w:val="single" w:sz="4" w:space="0" w:color="000000"/>
                    <w:right w:val="single" w:sz="4" w:space="0" w:color="000000"/>
                  </w:tcBorders>
                </w:tcPr>
                <w:p w14:paraId="7BC53814" w14:textId="77777777" w:rsidR="00AB121F" w:rsidRDefault="00AB121F" w:rsidP="007F5522">
                  <w:pPr>
                    <w:ind w:left="64" w:right="0"/>
                  </w:pPr>
                  <w:r>
                    <w:rPr>
                      <w:sz w:val="14"/>
                    </w:rPr>
                    <w:t>医療情報取得加算</w:t>
                  </w:r>
                </w:p>
                <w:p w14:paraId="580544F6" w14:textId="77777777" w:rsidR="00AB121F" w:rsidRDefault="00AB121F" w:rsidP="007F5522">
                  <w:pPr>
                    <w:tabs>
                      <w:tab w:val="right" w:pos="1949"/>
                    </w:tabs>
                    <w:ind w:left="0" w:right="0"/>
                  </w:pPr>
                  <w:r>
                    <w:rPr>
                      <w:sz w:val="14"/>
                    </w:rPr>
                    <w:t xml:space="preserve"> </w:t>
                  </w:r>
                  <w:r>
                    <w:rPr>
                      <w:sz w:val="14"/>
                    </w:rPr>
                    <w:tab/>
                    <w:t>（1 / 3 点）</w:t>
                  </w:r>
                </w:p>
              </w:tc>
              <w:tc>
                <w:tcPr>
                  <w:tcW w:w="8079" w:type="dxa"/>
                  <w:tcBorders>
                    <w:top w:val="single" w:sz="5" w:space="0" w:color="000000"/>
                    <w:left w:val="single" w:sz="4" w:space="0" w:color="000000"/>
                    <w:bottom w:val="single" w:sz="4" w:space="0" w:color="000000"/>
                    <w:right w:val="single" w:sz="4" w:space="0" w:color="000000"/>
                  </w:tcBorders>
                </w:tcPr>
                <w:p w14:paraId="5D336835" w14:textId="77777777" w:rsidR="00AB121F" w:rsidRDefault="00AB121F" w:rsidP="007F5522">
                  <w:pPr>
                    <w:ind w:left="50" w:right="0"/>
                  </w:pPr>
                  <w:r>
                    <w:rPr>
                      <w:sz w:val="13"/>
                    </w:rPr>
                    <w:t>別に厚生労働大臣が定める施設基準に適合しているものとして保険薬局において調剤した場合、６月に１回に限り所定の点数を加算します。</w:t>
                  </w:r>
                </w:p>
              </w:tc>
            </w:tr>
            <w:tr w:rsidR="00AB121F" w14:paraId="28B23387" w14:textId="77777777" w:rsidTr="008911CE">
              <w:tblPrEx>
                <w:tblCellMar>
                  <w:left w:w="21" w:type="dxa"/>
                </w:tblCellMar>
              </w:tblPrEx>
              <w:trPr>
                <w:trHeight w:val="198"/>
              </w:trPr>
              <w:tc>
                <w:tcPr>
                  <w:tcW w:w="9924" w:type="dxa"/>
                  <w:gridSpan w:val="2"/>
                  <w:tcBorders>
                    <w:top w:val="single" w:sz="4" w:space="0" w:color="000000"/>
                    <w:left w:val="single" w:sz="4" w:space="0" w:color="000000"/>
                    <w:bottom w:val="single" w:sz="5" w:space="0" w:color="000000"/>
                    <w:right w:val="single" w:sz="4" w:space="0" w:color="000000"/>
                  </w:tcBorders>
                </w:tcPr>
                <w:p w14:paraId="43E44EDC" w14:textId="0534DB08" w:rsidR="00AB121F" w:rsidRDefault="00AB121F" w:rsidP="007F5522">
                  <w:pPr>
                    <w:ind w:left="0" w:right="0"/>
                  </w:pPr>
                  <w:r>
                    <w:rPr>
                      <w:sz w:val="16"/>
                    </w:rPr>
                    <w:t>・在宅薬学総合体制加算に関する事項</w:t>
                  </w:r>
                </w:p>
              </w:tc>
            </w:tr>
            <w:tr w:rsidR="00AB121F" w14:paraId="3A4A4EE8" w14:textId="77777777" w:rsidTr="008911CE">
              <w:tblPrEx>
                <w:tblCellMar>
                  <w:left w:w="21" w:type="dxa"/>
                </w:tblCellMar>
              </w:tblPrEx>
              <w:trPr>
                <w:trHeight w:val="652"/>
              </w:trPr>
              <w:tc>
                <w:tcPr>
                  <w:tcW w:w="1845" w:type="dxa"/>
                  <w:tcBorders>
                    <w:top w:val="single" w:sz="5" w:space="0" w:color="000000"/>
                    <w:left w:val="single" w:sz="4" w:space="0" w:color="000000"/>
                    <w:bottom w:val="single" w:sz="4" w:space="0" w:color="000000"/>
                    <w:right w:val="single" w:sz="4" w:space="0" w:color="000000"/>
                  </w:tcBorders>
                  <w:vAlign w:val="center"/>
                </w:tcPr>
                <w:p w14:paraId="576F8135" w14:textId="77777777" w:rsidR="00AB121F" w:rsidRDefault="00AB121F" w:rsidP="007F5522">
                  <w:pPr>
                    <w:ind w:left="64" w:right="0"/>
                  </w:pPr>
                  <w:r>
                    <w:rPr>
                      <w:sz w:val="14"/>
                    </w:rPr>
                    <w:t>在宅薬学総合体制加算</w:t>
                  </w:r>
                </w:p>
                <w:p w14:paraId="6BBCACD0" w14:textId="76BE635D" w:rsidR="00AB121F" w:rsidRPr="00E67C1B" w:rsidRDefault="00AB121F" w:rsidP="007F5522">
                  <w:pPr>
                    <w:tabs>
                      <w:tab w:val="right" w:pos="1949"/>
                    </w:tabs>
                    <w:ind w:left="0" w:right="0"/>
                    <w:rPr>
                      <w:sz w:val="14"/>
                    </w:rPr>
                  </w:pPr>
                  <w:r>
                    <w:rPr>
                      <w:sz w:val="14"/>
                    </w:rPr>
                    <w:t xml:space="preserve"> </w:t>
                  </w:r>
                  <w:r>
                    <w:rPr>
                      <w:sz w:val="14"/>
                    </w:rPr>
                    <w:tab/>
                    <w:t>（15  点）</w:t>
                  </w:r>
                </w:p>
              </w:tc>
              <w:tc>
                <w:tcPr>
                  <w:tcW w:w="8079" w:type="dxa"/>
                  <w:tcBorders>
                    <w:top w:val="single" w:sz="5" w:space="0" w:color="000000"/>
                    <w:left w:val="single" w:sz="4" w:space="0" w:color="000000"/>
                    <w:bottom w:val="single" w:sz="4" w:space="0" w:color="000000"/>
                    <w:right w:val="single" w:sz="4" w:space="0" w:color="000000"/>
                  </w:tcBorders>
                </w:tcPr>
                <w:p w14:paraId="403E8A3E" w14:textId="77777777" w:rsidR="00AB121F" w:rsidRDefault="00AB121F" w:rsidP="007F5522">
                  <w:pPr>
                    <w:ind w:left="50" w:right="0"/>
                  </w:pPr>
                  <w:r>
                    <w:rPr>
                      <w:sz w:val="13"/>
                    </w:rPr>
                    <w:t>別に厚生労働大臣が定める施設基準に適合しているものとして地方厚生局長等に届け出た保険薬局において在宅患者訪問薬剤管理指導料、在宅患者緊急訪問薬剤管理指導料若しくは在宅患者緊急時等共同指導料又は介護保険における居宅療養管理指導費若しくは介護予防居宅療養管理指導費を算定している患者等の調剤をした場合、基準に係る区分に応じて所定の点数を加算します。</w:t>
                  </w:r>
                </w:p>
              </w:tc>
            </w:tr>
          </w:tbl>
          <w:p w14:paraId="4FC1E0B7" w14:textId="77777777" w:rsidR="00AB121F" w:rsidRDefault="00AB121F" w:rsidP="007F5522">
            <w:pPr>
              <w:spacing w:after="160"/>
              <w:ind w:left="0" w:right="0"/>
            </w:pPr>
          </w:p>
        </w:tc>
      </w:tr>
    </w:tbl>
    <w:p w14:paraId="6F2B3145" w14:textId="1F64F88B" w:rsidR="00AB121F" w:rsidRDefault="00AB121F">
      <w:r>
        <w:br w:type="page"/>
      </w:r>
    </w:p>
    <w:p w14:paraId="2ED005FE" w14:textId="77777777" w:rsidR="00AB121F" w:rsidRPr="005A2B38" w:rsidRDefault="00AB121F" w:rsidP="00AB121F">
      <w:pPr>
        <w:spacing w:line="216" w:lineRule="auto"/>
        <w:ind w:left="0" w:right="0"/>
        <w:rPr>
          <w:sz w:val="16"/>
          <w:szCs w:val="16"/>
        </w:rPr>
      </w:pPr>
      <w:r w:rsidRPr="005A2B38">
        <w:rPr>
          <w:sz w:val="16"/>
          <w:szCs w:val="16"/>
        </w:rPr>
        <w:lastRenderedPageBreak/>
        <w:t>当薬局は厚生労働大臣が定める施設基準を満たしている保険薬局です</w:t>
      </w:r>
    </w:p>
    <w:p w14:paraId="7D82ABD3" w14:textId="77777777" w:rsidR="00AB121F" w:rsidRPr="005A2B38" w:rsidRDefault="00AB121F" w:rsidP="00AB121F">
      <w:pPr>
        <w:ind w:left="16" w:right="0"/>
        <w:rPr>
          <w:sz w:val="16"/>
          <w:szCs w:val="16"/>
        </w:rPr>
      </w:pPr>
      <w:r w:rsidRPr="005A2B38">
        <w:rPr>
          <w:sz w:val="16"/>
          <w:szCs w:val="16"/>
        </w:rPr>
        <w:t>１．どの保険医療機関の処方箋でも応需します。</w:t>
      </w:r>
    </w:p>
    <w:p w14:paraId="1906B398" w14:textId="4E132817" w:rsidR="00AB121F" w:rsidRPr="005A2B38" w:rsidRDefault="00AB121F" w:rsidP="00AB121F">
      <w:pPr>
        <w:ind w:left="16" w:right="0"/>
        <w:rPr>
          <w:sz w:val="16"/>
          <w:szCs w:val="16"/>
        </w:rPr>
      </w:pPr>
      <w:r w:rsidRPr="005A2B38">
        <w:rPr>
          <w:sz w:val="16"/>
          <w:szCs w:val="16"/>
        </w:rPr>
        <w:t xml:space="preserve">２．〔　　　 〕調剤基本料〔　　</w:t>
      </w:r>
      <w:r w:rsidR="00975669">
        <w:rPr>
          <w:rFonts w:hint="eastAsia"/>
          <w:sz w:val="16"/>
          <w:szCs w:val="16"/>
        </w:rPr>
        <w:t>1</w:t>
      </w:r>
      <w:r w:rsidRPr="005A2B38">
        <w:rPr>
          <w:sz w:val="16"/>
          <w:szCs w:val="16"/>
        </w:rPr>
        <w:t xml:space="preserve">　 〕の施設基準に該当します。</w:t>
      </w:r>
    </w:p>
    <w:p w14:paraId="31247E19" w14:textId="77777777" w:rsidR="00AB121F" w:rsidRPr="005A2B38" w:rsidRDefault="00AB121F" w:rsidP="00AB121F">
      <w:pPr>
        <w:ind w:left="16" w:right="0"/>
        <w:rPr>
          <w:sz w:val="16"/>
          <w:szCs w:val="16"/>
        </w:rPr>
      </w:pPr>
      <w:r w:rsidRPr="005A2B38">
        <w:rPr>
          <w:sz w:val="16"/>
          <w:szCs w:val="16"/>
        </w:rPr>
        <w:t>３．麻薬小売業者の免許を取得し、必要な指導を行うことが可能です。</w:t>
      </w:r>
    </w:p>
    <w:p w14:paraId="6006618B" w14:textId="77777777" w:rsidR="00AB121F" w:rsidRPr="005A2B38" w:rsidRDefault="00AB121F" w:rsidP="00AB121F">
      <w:pPr>
        <w:ind w:left="16" w:right="0"/>
        <w:rPr>
          <w:sz w:val="16"/>
          <w:szCs w:val="16"/>
        </w:rPr>
      </w:pPr>
      <w:r w:rsidRPr="005A2B38">
        <w:rPr>
          <w:sz w:val="16"/>
          <w:szCs w:val="16"/>
        </w:rPr>
        <w:t>４．在宅で療養されている患者さんを訪問して服薬指導等を行った実績を有します。</w:t>
      </w:r>
    </w:p>
    <w:p w14:paraId="6FD8F0E1" w14:textId="77777777" w:rsidR="00AB121F" w:rsidRPr="005A2B38" w:rsidRDefault="00AB121F" w:rsidP="00AB121F">
      <w:pPr>
        <w:ind w:left="16" w:right="0"/>
        <w:rPr>
          <w:sz w:val="16"/>
          <w:szCs w:val="16"/>
        </w:rPr>
      </w:pPr>
      <w:r w:rsidRPr="005A2B38">
        <w:rPr>
          <w:sz w:val="16"/>
          <w:szCs w:val="16"/>
        </w:rPr>
        <w:t>５．かかりつけ薬剤師指導料及びかかりつけ薬剤師包括管理料に係る届出を行っています。</w:t>
      </w:r>
    </w:p>
    <w:p w14:paraId="709DCA57" w14:textId="77777777" w:rsidR="00AB121F" w:rsidRPr="005A2B38" w:rsidRDefault="00AB121F" w:rsidP="00AB121F">
      <w:pPr>
        <w:ind w:left="16" w:right="0"/>
        <w:rPr>
          <w:sz w:val="16"/>
          <w:szCs w:val="16"/>
        </w:rPr>
      </w:pPr>
      <w:r w:rsidRPr="005A2B38">
        <w:rPr>
          <w:sz w:val="16"/>
          <w:szCs w:val="16"/>
        </w:rPr>
        <w:t>６．保険医療機関や患者さん等の求めに応じて服用薬の情報提供を行った実績を有します。</w:t>
      </w:r>
    </w:p>
    <w:p w14:paraId="70686D4E" w14:textId="77777777" w:rsidR="00AB121F" w:rsidRPr="005A2B38" w:rsidRDefault="00AB121F" w:rsidP="00AB121F">
      <w:pPr>
        <w:ind w:left="16" w:right="0"/>
        <w:rPr>
          <w:sz w:val="16"/>
          <w:szCs w:val="16"/>
        </w:rPr>
      </w:pPr>
      <w:r w:rsidRPr="005A2B38">
        <w:rPr>
          <w:sz w:val="16"/>
          <w:szCs w:val="16"/>
        </w:rPr>
        <w:t>７．研修認定を取得した保険薬剤師が地域の他職種と連携する会議に出席しています。</w:t>
      </w:r>
    </w:p>
    <w:p w14:paraId="7136335B" w14:textId="77777777" w:rsidR="00AB121F" w:rsidRPr="005A2B38" w:rsidRDefault="00AB121F" w:rsidP="00AB121F">
      <w:pPr>
        <w:ind w:left="16" w:right="0"/>
        <w:rPr>
          <w:sz w:val="16"/>
          <w:szCs w:val="16"/>
        </w:rPr>
      </w:pPr>
      <w:r w:rsidRPr="005A2B38">
        <w:rPr>
          <w:sz w:val="16"/>
          <w:szCs w:val="16"/>
        </w:rPr>
        <w:t>８．時間外等及び夜間・休日等の対応実績を有します。</w:t>
      </w:r>
    </w:p>
    <w:p w14:paraId="475D2B29" w14:textId="77777777" w:rsidR="00AB121F" w:rsidRPr="005A2B38" w:rsidRDefault="00AB121F" w:rsidP="00AB121F">
      <w:pPr>
        <w:ind w:left="16" w:right="0"/>
        <w:rPr>
          <w:sz w:val="16"/>
          <w:szCs w:val="16"/>
        </w:rPr>
      </w:pPr>
      <w:r w:rsidRPr="005A2B38">
        <w:rPr>
          <w:sz w:val="16"/>
          <w:szCs w:val="16"/>
        </w:rPr>
        <w:t>９．麻薬の調剤実績を有します。</w:t>
      </w:r>
    </w:p>
    <w:p w14:paraId="5C4D9C89" w14:textId="77777777" w:rsidR="00AB121F" w:rsidRPr="005A2B38" w:rsidRDefault="00AB121F" w:rsidP="00AB121F">
      <w:pPr>
        <w:ind w:left="0" w:right="0"/>
        <w:rPr>
          <w:sz w:val="16"/>
          <w:szCs w:val="16"/>
        </w:rPr>
      </w:pPr>
      <w:r w:rsidRPr="005A2B38">
        <w:rPr>
          <w:sz w:val="16"/>
          <w:szCs w:val="16"/>
        </w:rPr>
        <w:t>10．重複投薬・相互作用等防止の取組実績を有します。</w:t>
      </w:r>
    </w:p>
    <w:p w14:paraId="287B090A" w14:textId="77777777" w:rsidR="00AB121F" w:rsidRPr="005A2B38" w:rsidRDefault="00AB121F" w:rsidP="00AB121F">
      <w:pPr>
        <w:ind w:left="0" w:right="0"/>
        <w:rPr>
          <w:sz w:val="16"/>
          <w:szCs w:val="16"/>
        </w:rPr>
      </w:pPr>
      <w:r w:rsidRPr="005A2B38">
        <w:rPr>
          <w:sz w:val="16"/>
          <w:szCs w:val="16"/>
        </w:rPr>
        <w:t>11．かかりつけ薬剤師による一元的・継続的な服薬管理指導の実績を有します。</w:t>
      </w:r>
    </w:p>
    <w:p w14:paraId="1316933C" w14:textId="77777777" w:rsidR="00AB121F" w:rsidRPr="005A2B38" w:rsidRDefault="00AB121F" w:rsidP="00AB121F">
      <w:pPr>
        <w:ind w:left="0" w:right="0"/>
        <w:rPr>
          <w:sz w:val="16"/>
          <w:szCs w:val="16"/>
        </w:rPr>
      </w:pPr>
      <w:r w:rsidRPr="005A2B38">
        <w:rPr>
          <w:sz w:val="16"/>
          <w:szCs w:val="16"/>
        </w:rPr>
        <w:t>12．外来服薬支援料１の算定実績を有します。</w:t>
      </w:r>
    </w:p>
    <w:p w14:paraId="641B2D07" w14:textId="77777777" w:rsidR="00AB121F" w:rsidRPr="005A2B38" w:rsidRDefault="00AB121F" w:rsidP="00AB121F">
      <w:pPr>
        <w:ind w:left="0" w:right="0"/>
        <w:rPr>
          <w:sz w:val="16"/>
          <w:szCs w:val="16"/>
        </w:rPr>
      </w:pPr>
      <w:r w:rsidRPr="005A2B38">
        <w:rPr>
          <w:sz w:val="16"/>
          <w:szCs w:val="16"/>
        </w:rPr>
        <w:t>13．服用薬剤調製支援料の算定実績を有します。</w:t>
      </w:r>
    </w:p>
    <w:p w14:paraId="019B4348" w14:textId="77777777" w:rsidR="00AB121F" w:rsidRPr="005A2B38" w:rsidRDefault="00AB121F" w:rsidP="00AB121F">
      <w:pPr>
        <w:ind w:left="0" w:right="0"/>
        <w:rPr>
          <w:sz w:val="16"/>
          <w:szCs w:val="16"/>
        </w:rPr>
      </w:pPr>
      <w:r w:rsidRPr="005A2B38">
        <w:rPr>
          <w:sz w:val="16"/>
          <w:szCs w:val="16"/>
        </w:rPr>
        <w:t>14．服薬情報等提供料の算定実績を有します。</w:t>
      </w:r>
    </w:p>
    <w:p w14:paraId="3C70DD8D" w14:textId="77777777" w:rsidR="00AB121F" w:rsidRPr="005A2B38" w:rsidRDefault="00AB121F" w:rsidP="00AB121F">
      <w:pPr>
        <w:ind w:left="0" w:right="0"/>
        <w:rPr>
          <w:sz w:val="16"/>
          <w:szCs w:val="16"/>
        </w:rPr>
      </w:pPr>
      <w:r w:rsidRPr="005A2B38">
        <w:rPr>
          <w:sz w:val="16"/>
          <w:szCs w:val="16"/>
        </w:rPr>
        <w:t>15．小児特定加算を算定しています。</w:t>
      </w:r>
    </w:p>
    <w:p w14:paraId="50F02D22" w14:textId="77777777" w:rsidR="00AB121F" w:rsidRPr="005A2B38" w:rsidRDefault="00AB121F" w:rsidP="00AB121F">
      <w:pPr>
        <w:ind w:left="0" w:right="0"/>
        <w:rPr>
          <w:sz w:val="16"/>
          <w:szCs w:val="16"/>
        </w:rPr>
      </w:pPr>
      <w:r w:rsidRPr="005A2B38">
        <w:rPr>
          <w:sz w:val="16"/>
          <w:szCs w:val="16"/>
        </w:rPr>
        <w:t>16．1200品目以上の医療用医薬品を揃えています。</w:t>
      </w:r>
    </w:p>
    <w:p w14:paraId="29005E86" w14:textId="77777777" w:rsidR="00AB121F" w:rsidRPr="005A2B38" w:rsidRDefault="00AB121F" w:rsidP="00AB121F">
      <w:pPr>
        <w:ind w:left="0" w:right="0"/>
        <w:rPr>
          <w:sz w:val="16"/>
          <w:szCs w:val="16"/>
        </w:rPr>
      </w:pPr>
      <w:r w:rsidRPr="005A2B38">
        <w:rPr>
          <w:sz w:val="16"/>
          <w:szCs w:val="16"/>
        </w:rPr>
        <w:t>17．薬局間連携による医薬品の融通などを行っています。</w:t>
      </w:r>
    </w:p>
    <w:p w14:paraId="0E37071C" w14:textId="77777777" w:rsidR="00AB121F" w:rsidRPr="005A2B38" w:rsidRDefault="00AB121F" w:rsidP="00AB121F">
      <w:pPr>
        <w:ind w:left="0" w:right="0"/>
        <w:rPr>
          <w:sz w:val="16"/>
          <w:szCs w:val="16"/>
        </w:rPr>
      </w:pPr>
      <w:r w:rsidRPr="005A2B38">
        <w:rPr>
          <w:sz w:val="16"/>
          <w:szCs w:val="16"/>
        </w:rPr>
        <w:t>18．休日、夜間を含む開局時間外において調剤および在宅業務に対応できる体制を整備しています。</w:t>
      </w:r>
    </w:p>
    <w:p w14:paraId="70187B23" w14:textId="77777777" w:rsidR="00AB121F" w:rsidRPr="005A2B38" w:rsidRDefault="00AB121F" w:rsidP="00AB121F">
      <w:pPr>
        <w:spacing w:line="216" w:lineRule="auto"/>
        <w:ind w:left="286" w:right="0" w:hanging="286"/>
        <w:rPr>
          <w:sz w:val="16"/>
          <w:szCs w:val="16"/>
        </w:rPr>
      </w:pPr>
      <w:r w:rsidRPr="005A2B38">
        <w:rPr>
          <w:sz w:val="16"/>
          <w:szCs w:val="16"/>
        </w:rPr>
        <w:t>19． 地域の行政機関、保険医療機関、訪問看護ステーション及び福祉関係者等に対して、急変時等の開局時間外における在宅業務に対応できる体制に係る周知を自局及び同一グループで十分に対応すること。また、地域の行政機関又は薬剤師会等を通じて十分に行っています。</w:t>
      </w:r>
    </w:p>
    <w:p w14:paraId="7638CFDE" w14:textId="77777777" w:rsidR="00AB121F" w:rsidRPr="005A2B38" w:rsidRDefault="00AB121F" w:rsidP="00AB121F">
      <w:pPr>
        <w:spacing w:line="216" w:lineRule="auto"/>
        <w:ind w:left="286" w:right="0" w:hanging="286"/>
        <w:rPr>
          <w:sz w:val="16"/>
          <w:szCs w:val="16"/>
        </w:rPr>
      </w:pPr>
      <w:r w:rsidRPr="005A2B38">
        <w:rPr>
          <w:sz w:val="16"/>
          <w:szCs w:val="16"/>
        </w:rPr>
        <w:t>20． 患者さんごとに作成した薬剤服用歴（薬歴）に基づき、患者さんの服用する医療用医薬品以外の医薬品に関するものを含め、必要な薬学的管理を行い、薬の服用及び保管取扱いの注意に関し指導を行います。</w:t>
      </w:r>
    </w:p>
    <w:p w14:paraId="7C8B760D" w14:textId="77777777" w:rsidR="00AB121F" w:rsidRPr="005A2B38" w:rsidRDefault="00AB121F" w:rsidP="00AB121F">
      <w:pPr>
        <w:ind w:left="0" w:right="0"/>
        <w:rPr>
          <w:sz w:val="16"/>
          <w:szCs w:val="16"/>
        </w:rPr>
      </w:pPr>
      <w:r w:rsidRPr="005A2B38">
        <w:rPr>
          <w:sz w:val="16"/>
          <w:szCs w:val="16"/>
        </w:rPr>
        <w:t>21． 平日は１日８時間以上、土曜日又は日曜日のいずれかの曜日には一定時間以上開局し、かつ、週45時間以上開局しています。</w:t>
      </w:r>
    </w:p>
    <w:p w14:paraId="0D3CBB0D" w14:textId="77777777" w:rsidR="00AB121F" w:rsidRPr="005A2B38" w:rsidRDefault="00AB121F" w:rsidP="00AB121F">
      <w:pPr>
        <w:ind w:left="0" w:right="0"/>
        <w:rPr>
          <w:sz w:val="16"/>
          <w:szCs w:val="16"/>
        </w:rPr>
      </w:pPr>
      <w:r w:rsidRPr="005A2B38">
        <w:rPr>
          <w:sz w:val="16"/>
          <w:szCs w:val="16"/>
        </w:rPr>
        <w:t>22．管理薬剤師は別に定められた十分な経験を有します。</w:t>
      </w:r>
    </w:p>
    <w:p w14:paraId="6DE08B9B" w14:textId="77777777" w:rsidR="00AB121F" w:rsidRPr="005A2B38" w:rsidRDefault="00AB121F" w:rsidP="00AB121F">
      <w:pPr>
        <w:ind w:left="0" w:right="0"/>
        <w:rPr>
          <w:sz w:val="16"/>
          <w:szCs w:val="16"/>
        </w:rPr>
      </w:pPr>
      <w:r w:rsidRPr="005A2B38">
        <w:rPr>
          <w:sz w:val="16"/>
          <w:szCs w:val="16"/>
        </w:rPr>
        <w:t>23．調剤従事者等の資質向上のための研修体制を整備しています。</w:t>
      </w:r>
    </w:p>
    <w:p w14:paraId="5A58A7C0" w14:textId="77777777" w:rsidR="00AB121F" w:rsidRPr="005A2B38" w:rsidRDefault="00AB121F" w:rsidP="00AB121F">
      <w:pPr>
        <w:spacing w:line="216" w:lineRule="auto"/>
        <w:ind w:left="286" w:right="0" w:hanging="286"/>
        <w:rPr>
          <w:sz w:val="16"/>
          <w:szCs w:val="16"/>
        </w:rPr>
      </w:pPr>
      <w:r w:rsidRPr="005A2B38">
        <w:rPr>
          <w:sz w:val="16"/>
          <w:szCs w:val="16"/>
        </w:rPr>
        <w:t>24． 常に最新の「医薬品緊急安全性情報｣、「安全性速報｣、「医薬品・医療機器等安全性情報」等の医薬品情報を収集し、情報提供を行います。</w:t>
      </w:r>
    </w:p>
    <w:p w14:paraId="16286711" w14:textId="77777777" w:rsidR="00AB121F" w:rsidRPr="005A2B38" w:rsidRDefault="00AB121F" w:rsidP="00AB121F">
      <w:pPr>
        <w:ind w:left="0" w:right="0"/>
        <w:rPr>
          <w:sz w:val="16"/>
          <w:szCs w:val="16"/>
        </w:rPr>
      </w:pPr>
      <w:r w:rsidRPr="005A2B38">
        <w:rPr>
          <w:sz w:val="16"/>
          <w:szCs w:val="16"/>
        </w:rPr>
        <w:t>25．プライバシーに配慮した構造・設備を整備しています。</w:t>
      </w:r>
    </w:p>
    <w:p w14:paraId="2706A363" w14:textId="77777777" w:rsidR="00AB121F" w:rsidRPr="005A2B38" w:rsidRDefault="00AB121F" w:rsidP="00AB121F">
      <w:pPr>
        <w:ind w:left="0" w:right="0"/>
        <w:rPr>
          <w:sz w:val="16"/>
          <w:szCs w:val="16"/>
        </w:rPr>
      </w:pPr>
      <w:r w:rsidRPr="005A2B38">
        <w:rPr>
          <w:sz w:val="16"/>
          <w:szCs w:val="16"/>
        </w:rPr>
        <w:t>26．一般用医薬品及び要指導医薬品等（健康サポート薬局の届け出要件とされている48薬効群）を取り扱っています。</w:t>
      </w:r>
    </w:p>
    <w:p w14:paraId="44B6C6E2" w14:textId="77777777" w:rsidR="00AB121F" w:rsidRPr="005A2B38" w:rsidRDefault="00AB121F" w:rsidP="00AB121F">
      <w:pPr>
        <w:spacing w:line="216" w:lineRule="auto"/>
        <w:ind w:left="286" w:right="0" w:hanging="286"/>
        <w:rPr>
          <w:sz w:val="16"/>
          <w:szCs w:val="16"/>
        </w:rPr>
      </w:pPr>
      <w:r w:rsidRPr="005A2B38">
        <w:rPr>
          <w:sz w:val="16"/>
          <w:szCs w:val="16"/>
        </w:rPr>
        <w:t>27．一般用医薬品を販売するとともに、健康相談、健康教室などを実施し、地域住民の生活習慣の改善、疾病の予防に資する取組を行い、必要に応じて医療機関への紹介を行っています。</w:t>
      </w:r>
    </w:p>
    <w:p w14:paraId="32F8B59A" w14:textId="77777777" w:rsidR="00AB121F" w:rsidRPr="005A2B38" w:rsidRDefault="00AB121F" w:rsidP="00AB121F">
      <w:pPr>
        <w:spacing w:line="216" w:lineRule="auto"/>
        <w:ind w:left="286" w:right="0" w:hanging="286"/>
        <w:rPr>
          <w:sz w:val="16"/>
          <w:szCs w:val="16"/>
        </w:rPr>
      </w:pPr>
      <w:r w:rsidRPr="005A2B38">
        <w:rPr>
          <w:sz w:val="16"/>
          <w:szCs w:val="16"/>
        </w:rPr>
        <w:t>28． 緊急避妊薬を備蓄するとともに、当該医薬品を必要とする者に対する相談について適切に応需・対応し、調剤を行う体制を整備しています。</w:t>
      </w:r>
    </w:p>
    <w:p w14:paraId="0A5BA532" w14:textId="77777777" w:rsidR="00AB121F" w:rsidRPr="005A2B38" w:rsidRDefault="00AB121F" w:rsidP="00AB121F">
      <w:pPr>
        <w:ind w:left="0" w:right="0"/>
        <w:rPr>
          <w:sz w:val="16"/>
          <w:szCs w:val="16"/>
        </w:rPr>
      </w:pPr>
      <w:r w:rsidRPr="005A2B38">
        <w:rPr>
          <w:sz w:val="16"/>
          <w:szCs w:val="16"/>
        </w:rPr>
        <w:t>29．敷地内は禁煙とし、たばこ及び喫煙器具を販売していません。</w:t>
      </w:r>
    </w:p>
    <w:p w14:paraId="78DD373E" w14:textId="77777777" w:rsidR="00AB121F" w:rsidRPr="005A2B38" w:rsidRDefault="00AB121F" w:rsidP="00AB121F">
      <w:pPr>
        <w:ind w:left="0" w:right="0"/>
        <w:rPr>
          <w:sz w:val="16"/>
          <w:szCs w:val="16"/>
        </w:rPr>
      </w:pPr>
      <w:r w:rsidRPr="005A2B38">
        <w:rPr>
          <w:sz w:val="16"/>
          <w:szCs w:val="16"/>
        </w:rPr>
        <w:t>30．医療材料や衛生材料を供給する体制を整備しています。</w:t>
      </w:r>
    </w:p>
    <w:p w14:paraId="599D3BAF" w14:textId="77777777" w:rsidR="00AB121F" w:rsidRPr="005A2B38" w:rsidRDefault="00AB121F" w:rsidP="00AB121F">
      <w:pPr>
        <w:ind w:left="0" w:right="0"/>
        <w:rPr>
          <w:sz w:val="16"/>
          <w:szCs w:val="16"/>
        </w:rPr>
      </w:pPr>
      <w:r w:rsidRPr="005A2B38">
        <w:rPr>
          <w:sz w:val="16"/>
          <w:szCs w:val="16"/>
        </w:rPr>
        <w:t>31．在宅療養の支援に係る他職種やケアマネジャーと連携を図っています。</w:t>
      </w:r>
    </w:p>
    <w:p w14:paraId="000793A7" w14:textId="77777777" w:rsidR="00AB121F" w:rsidRPr="005A2B38" w:rsidRDefault="00AB121F" w:rsidP="00AB121F">
      <w:pPr>
        <w:ind w:left="0" w:right="0"/>
        <w:rPr>
          <w:sz w:val="16"/>
          <w:szCs w:val="16"/>
        </w:rPr>
      </w:pPr>
      <w:r w:rsidRPr="005A2B38">
        <w:rPr>
          <w:sz w:val="16"/>
          <w:szCs w:val="16"/>
        </w:rPr>
        <w:t>32．薬物療法の安全性向上に資する事例の報告実績があり、副作用報告体制を整備しています。</w:t>
      </w:r>
    </w:p>
    <w:p w14:paraId="3DB8106F" w14:textId="4DAB150D" w:rsidR="00AB121F" w:rsidRPr="005A2B38" w:rsidRDefault="00AB121F" w:rsidP="00AB121F">
      <w:pPr>
        <w:ind w:left="0" w:right="0"/>
        <w:rPr>
          <w:sz w:val="16"/>
          <w:szCs w:val="16"/>
        </w:rPr>
      </w:pPr>
      <w:r w:rsidRPr="005A2B38">
        <w:rPr>
          <w:sz w:val="16"/>
          <w:szCs w:val="16"/>
        </w:rPr>
        <w:t xml:space="preserve">33．直近３ヶ月に調剤した後発医薬品の数量割合が〔　　</w:t>
      </w:r>
      <w:r w:rsidR="009649ED">
        <w:rPr>
          <w:rFonts w:hint="eastAsia"/>
          <w:sz w:val="16"/>
          <w:szCs w:val="16"/>
        </w:rPr>
        <w:t>９０</w:t>
      </w:r>
      <w:r w:rsidRPr="005A2B38">
        <w:rPr>
          <w:sz w:val="16"/>
          <w:szCs w:val="16"/>
        </w:rPr>
        <w:t xml:space="preserve">　 〕％以上の実績を有します。</w:t>
      </w:r>
    </w:p>
    <w:p w14:paraId="595B56F4" w14:textId="77777777" w:rsidR="00AB121F" w:rsidRPr="005A2B38" w:rsidRDefault="00AB121F" w:rsidP="00AB121F">
      <w:pPr>
        <w:ind w:left="0" w:right="0"/>
        <w:rPr>
          <w:sz w:val="16"/>
          <w:szCs w:val="16"/>
        </w:rPr>
      </w:pPr>
      <w:r w:rsidRPr="005A2B38">
        <w:rPr>
          <w:sz w:val="16"/>
          <w:szCs w:val="16"/>
        </w:rPr>
        <w:t>34．他の保険薬局等との連携し非常時に対応できる必要な体制を整備しています。</w:t>
      </w:r>
    </w:p>
    <w:p w14:paraId="2023B3F2" w14:textId="77777777" w:rsidR="00AB121F" w:rsidRPr="005A2B38" w:rsidRDefault="00AB121F" w:rsidP="00AB121F">
      <w:pPr>
        <w:ind w:left="0" w:right="0"/>
        <w:rPr>
          <w:sz w:val="16"/>
          <w:szCs w:val="16"/>
        </w:rPr>
      </w:pPr>
      <w:r w:rsidRPr="005A2B38">
        <w:rPr>
          <w:sz w:val="16"/>
          <w:szCs w:val="16"/>
        </w:rPr>
        <w:t>35．医療用麻薬について、注射剤１品目以上を含む６品目以上を備蓄し、必要な薬剤交付及び指導を行うことができます。</w:t>
      </w:r>
    </w:p>
    <w:p w14:paraId="14BB1492" w14:textId="77777777" w:rsidR="00AB121F" w:rsidRPr="005A2B38" w:rsidRDefault="00AB121F" w:rsidP="00AB121F">
      <w:pPr>
        <w:ind w:left="0" w:right="0"/>
        <w:rPr>
          <w:sz w:val="16"/>
          <w:szCs w:val="16"/>
        </w:rPr>
      </w:pPr>
      <w:r w:rsidRPr="005A2B38">
        <w:rPr>
          <w:sz w:val="16"/>
          <w:szCs w:val="16"/>
        </w:rPr>
        <w:t>36． ２人以上の薬剤師が勤務し、無菌室、クリーンベンチ又は安全キャビネットの設備を備え、注射薬等の無菌的な製剤を行います。</w:t>
      </w:r>
    </w:p>
    <w:p w14:paraId="6810EDB8" w14:textId="77777777" w:rsidR="00AB121F" w:rsidRPr="005A2B38" w:rsidRDefault="00AB121F" w:rsidP="00AB121F">
      <w:pPr>
        <w:ind w:left="0" w:right="0"/>
        <w:rPr>
          <w:sz w:val="16"/>
          <w:szCs w:val="16"/>
        </w:rPr>
      </w:pPr>
      <w:r w:rsidRPr="005A2B38">
        <w:rPr>
          <w:sz w:val="16"/>
          <w:szCs w:val="16"/>
        </w:rPr>
        <w:t>37．多剤併用・重複投薬等の解消に係る取組の実績を有します。</w:t>
      </w:r>
    </w:p>
    <w:p w14:paraId="6C7C8D06" w14:textId="77777777" w:rsidR="00AB121F" w:rsidRPr="005A2B38" w:rsidRDefault="00AB121F" w:rsidP="00AB121F">
      <w:pPr>
        <w:ind w:left="0" w:right="0"/>
        <w:rPr>
          <w:sz w:val="16"/>
          <w:szCs w:val="16"/>
        </w:rPr>
      </w:pPr>
      <w:r w:rsidRPr="005A2B38">
        <w:rPr>
          <w:sz w:val="16"/>
          <w:szCs w:val="16"/>
        </w:rPr>
        <w:t>38．電子情報処理組織の使用による請求を行っています。</w:t>
      </w:r>
    </w:p>
    <w:p w14:paraId="013B0F94" w14:textId="77777777" w:rsidR="00AB121F" w:rsidRPr="005A2B38" w:rsidRDefault="00AB121F" w:rsidP="00AB121F">
      <w:pPr>
        <w:ind w:left="0" w:right="0"/>
        <w:rPr>
          <w:sz w:val="16"/>
          <w:szCs w:val="16"/>
        </w:rPr>
      </w:pPr>
      <w:r w:rsidRPr="005A2B38">
        <w:rPr>
          <w:sz w:val="16"/>
          <w:szCs w:val="16"/>
        </w:rPr>
        <w:t>39．電磁的記録をもって作成された処方箋を受け付ける体制を有しています。</w:t>
      </w:r>
    </w:p>
    <w:p w14:paraId="51D13F8F" w14:textId="77777777" w:rsidR="00AB121F" w:rsidRPr="005A2B38" w:rsidRDefault="00AB121F" w:rsidP="00AB121F">
      <w:pPr>
        <w:ind w:left="0" w:right="0"/>
        <w:rPr>
          <w:sz w:val="16"/>
          <w:szCs w:val="16"/>
        </w:rPr>
      </w:pPr>
      <w:r w:rsidRPr="005A2B38">
        <w:rPr>
          <w:sz w:val="16"/>
          <w:szCs w:val="16"/>
        </w:rPr>
        <w:t>40．電磁的記録による調剤録及び薬剤服用歴の管理の体制を有しています。</w:t>
      </w:r>
    </w:p>
    <w:p w14:paraId="638043E3" w14:textId="77777777" w:rsidR="00AB121F" w:rsidRPr="005A2B38" w:rsidRDefault="00AB121F" w:rsidP="00AB121F">
      <w:pPr>
        <w:ind w:left="0" w:right="0"/>
        <w:rPr>
          <w:sz w:val="16"/>
          <w:szCs w:val="16"/>
        </w:rPr>
      </w:pPr>
      <w:r w:rsidRPr="005A2B38">
        <w:rPr>
          <w:sz w:val="16"/>
          <w:szCs w:val="16"/>
        </w:rPr>
        <w:t>41．電子カルテ情報共有サービスを活用できる体制を有しています。</w:t>
      </w:r>
    </w:p>
    <w:p w14:paraId="4AB95932" w14:textId="77777777" w:rsidR="00AB121F" w:rsidRPr="005A2B38" w:rsidRDefault="00AB121F" w:rsidP="00AB121F">
      <w:pPr>
        <w:ind w:left="0" w:right="0"/>
        <w:rPr>
          <w:sz w:val="16"/>
          <w:szCs w:val="16"/>
        </w:rPr>
      </w:pPr>
      <w:r w:rsidRPr="005A2B38">
        <w:rPr>
          <w:sz w:val="16"/>
          <w:szCs w:val="16"/>
        </w:rPr>
        <w:t>42．オンライン資格確認システムを活用して調剤等を実施できる体制を有します。</w:t>
      </w:r>
    </w:p>
    <w:p w14:paraId="439FA510" w14:textId="77777777" w:rsidR="00AB121F" w:rsidRPr="005A2B38" w:rsidRDefault="00AB121F" w:rsidP="00AB121F">
      <w:pPr>
        <w:ind w:left="0" w:right="0"/>
        <w:rPr>
          <w:sz w:val="16"/>
          <w:szCs w:val="16"/>
        </w:rPr>
      </w:pPr>
      <w:r w:rsidRPr="005A2B38">
        <w:rPr>
          <w:sz w:val="16"/>
          <w:szCs w:val="16"/>
        </w:rPr>
        <w:t>43．「第二種協定指定医療機関」として都道府県知事の指定を受けた保険薬局です。</w:t>
      </w:r>
    </w:p>
    <w:p w14:paraId="5E8C1EBE" w14:textId="77777777" w:rsidR="00AB121F" w:rsidRPr="005A2B38" w:rsidRDefault="00AB121F" w:rsidP="00AB121F">
      <w:pPr>
        <w:ind w:left="0" w:right="0"/>
        <w:rPr>
          <w:sz w:val="16"/>
          <w:szCs w:val="16"/>
        </w:rPr>
      </w:pPr>
      <w:r w:rsidRPr="005A2B38">
        <w:rPr>
          <w:sz w:val="16"/>
          <w:szCs w:val="16"/>
        </w:rPr>
        <w:t>44．災害の発生時等において、他の保険薬局等との連携により非常時に必要な体制をとっています。</w:t>
      </w:r>
    </w:p>
    <w:p w14:paraId="40844740" w14:textId="77777777" w:rsidR="00AB121F" w:rsidRPr="005A2B38" w:rsidRDefault="00AB121F" w:rsidP="00AB121F">
      <w:pPr>
        <w:ind w:left="0" w:right="0"/>
        <w:rPr>
          <w:sz w:val="16"/>
          <w:szCs w:val="16"/>
        </w:rPr>
      </w:pPr>
      <w:r w:rsidRPr="005A2B38">
        <w:rPr>
          <w:sz w:val="16"/>
          <w:szCs w:val="16"/>
        </w:rPr>
        <w:t>45．情報通信機器を用いた服薬指導を行うにつき十分な体制が整備されていること。</w:t>
      </w:r>
    </w:p>
    <w:p w14:paraId="2DAE2F21" w14:textId="77777777" w:rsidR="00AB121F" w:rsidRPr="005A2B38" w:rsidRDefault="00AB121F" w:rsidP="00AB121F">
      <w:pPr>
        <w:ind w:left="0" w:right="0"/>
        <w:rPr>
          <w:sz w:val="16"/>
          <w:szCs w:val="16"/>
        </w:rPr>
      </w:pPr>
      <w:r w:rsidRPr="005A2B38">
        <w:rPr>
          <w:sz w:val="16"/>
          <w:szCs w:val="16"/>
        </w:rPr>
        <w:t>46．保険医療機関が実施する抗悪性腫瘍剤の化学療法に係る研修会に参加している保険薬剤師を配置しています。</w:t>
      </w:r>
    </w:p>
    <w:p w14:paraId="0E52C667" w14:textId="77777777" w:rsidR="00AB121F" w:rsidRPr="005A2B38" w:rsidRDefault="00AB121F" w:rsidP="00AB121F">
      <w:pPr>
        <w:ind w:left="0" w:right="0"/>
        <w:rPr>
          <w:sz w:val="16"/>
          <w:szCs w:val="16"/>
        </w:rPr>
      </w:pPr>
      <w:r w:rsidRPr="005A2B38">
        <w:rPr>
          <w:sz w:val="16"/>
          <w:szCs w:val="16"/>
        </w:rPr>
        <w:t>47．服薬管理指導料の注13に規定される（手帳の活用実績が少ない）薬局に該当します。</w:t>
      </w:r>
    </w:p>
    <w:p w14:paraId="189226DA" w14:textId="77777777" w:rsidR="00AB121F" w:rsidRPr="005A2B38" w:rsidRDefault="00AB121F" w:rsidP="00AB121F">
      <w:pPr>
        <w:ind w:left="0" w:right="0"/>
        <w:rPr>
          <w:sz w:val="16"/>
          <w:szCs w:val="16"/>
        </w:rPr>
      </w:pPr>
      <w:r w:rsidRPr="005A2B38">
        <w:rPr>
          <w:sz w:val="16"/>
          <w:szCs w:val="16"/>
        </w:rPr>
        <w:t>48．かかりつけ薬剤師と連携できる十分な経験を有する保険薬剤師を配置しています。</w:t>
      </w:r>
    </w:p>
    <w:p w14:paraId="39E92CF9" w14:textId="77777777" w:rsidR="00AB121F" w:rsidRPr="005A2B38" w:rsidRDefault="00AB121F" w:rsidP="00AB121F">
      <w:pPr>
        <w:ind w:left="0" w:right="0"/>
        <w:rPr>
          <w:sz w:val="16"/>
          <w:szCs w:val="16"/>
        </w:rPr>
      </w:pPr>
      <w:r w:rsidRPr="005A2B38">
        <w:rPr>
          <w:sz w:val="16"/>
          <w:szCs w:val="16"/>
        </w:rPr>
        <w:t>49．かかりつけ薬剤師指導料及びかかりつけ薬剤師包括管理料に関する基準を満たす保険薬剤師を配置しています。</w:t>
      </w:r>
    </w:p>
    <w:p w14:paraId="7F9FA404" w14:textId="5D51437B" w:rsidR="00AB121F" w:rsidRDefault="00AB121F" w:rsidP="00AB121F">
      <w:pPr>
        <w:spacing w:line="240" w:lineRule="auto"/>
        <w:ind w:left="0" w:right="0"/>
      </w:pPr>
      <w:r w:rsidRPr="005A2B38">
        <w:rPr>
          <w:sz w:val="16"/>
          <w:szCs w:val="16"/>
        </w:rPr>
        <w:t>50．高度管理医療機器の販売業の許可を受けています。</w:t>
      </w:r>
      <w:r w:rsidRPr="005A2B38">
        <w:rPr>
          <w:sz w:val="16"/>
          <w:szCs w:val="16"/>
        </w:rPr>
        <w:br w:type="page"/>
      </w:r>
    </w:p>
    <w:p w14:paraId="22DD5079" w14:textId="77777777" w:rsidR="00AB121F" w:rsidRDefault="00AB121F"/>
    <w:tbl>
      <w:tblPr>
        <w:tblStyle w:val="TableGrid"/>
        <w:tblW w:w="23959" w:type="dxa"/>
        <w:tblInd w:w="-567" w:type="dxa"/>
        <w:tblLayout w:type="fixed"/>
        <w:tblLook w:val="04A0" w:firstRow="1" w:lastRow="0" w:firstColumn="1" w:lastColumn="0" w:noHBand="0" w:noVBand="1"/>
      </w:tblPr>
      <w:tblGrid>
        <w:gridCol w:w="8505"/>
        <w:gridCol w:w="15454"/>
      </w:tblGrid>
      <w:tr w:rsidR="00A575CF" w14:paraId="251975CA" w14:textId="77777777" w:rsidTr="00AB121F">
        <w:trPr>
          <w:trHeight w:val="8756"/>
        </w:trPr>
        <w:tc>
          <w:tcPr>
            <w:tcW w:w="8505" w:type="dxa"/>
            <w:vMerge w:val="restart"/>
            <w:tcBorders>
              <w:top w:val="nil"/>
              <w:left w:val="nil"/>
              <w:bottom w:val="nil"/>
              <w:right w:val="nil"/>
            </w:tcBorders>
          </w:tcPr>
          <w:p w14:paraId="5CCC6718" w14:textId="20080818" w:rsidR="00A575CF" w:rsidRDefault="00A575CF">
            <w:pPr>
              <w:ind w:left="-407" w:right="50"/>
            </w:pPr>
          </w:p>
          <w:p w14:paraId="4412D338" w14:textId="77777777" w:rsidR="00AB121F" w:rsidRDefault="00AB121F" w:rsidP="00AB121F">
            <w:pPr>
              <w:ind w:left="191" w:right="0"/>
            </w:pPr>
            <w:r>
              <w:rPr>
                <w:sz w:val="26"/>
              </w:rPr>
              <w:t>「個別の調剤報酬の算定項目の分かる明細書」の発行について</w:t>
            </w:r>
          </w:p>
          <w:p w14:paraId="213DE94E" w14:textId="77777777" w:rsidR="00AB121F" w:rsidRDefault="00AB121F" w:rsidP="00AB121F">
            <w:pPr>
              <w:spacing w:line="216" w:lineRule="auto"/>
              <w:ind w:left="0" w:right="0"/>
            </w:pPr>
            <w:r>
              <w:t xml:space="preserve">　当薬局では、医療の透明化や患者さんへの情報提供を積極的に推進していく観点から、公費負担医療の受給者で医療費の自己負担のない方を含め、個別の調剤報酬の算定項目の分かる明細書を無料で発行します。</w:t>
            </w:r>
          </w:p>
          <w:p w14:paraId="6DD4D658" w14:textId="77777777" w:rsidR="00A575CF" w:rsidRDefault="00AB121F" w:rsidP="00AB121F">
            <w:pPr>
              <w:spacing w:after="160"/>
              <w:ind w:left="0" w:right="0"/>
            </w:pPr>
            <w:r>
              <w:t xml:space="preserve">　明細書には、調剤した薬剤の名称等が記載されますので、ご家族等の代理の方への発行も含めて、明細書の発行をご希望されない方は、窓口にてその旨お申し出ください。</w:t>
            </w:r>
          </w:p>
          <w:p w14:paraId="5D1633A5" w14:textId="77777777" w:rsidR="00842988" w:rsidRDefault="00842988" w:rsidP="00AB121F">
            <w:pPr>
              <w:spacing w:after="160"/>
              <w:ind w:left="0" w:right="0"/>
            </w:pPr>
          </w:p>
          <w:p w14:paraId="16D16D21" w14:textId="77777777" w:rsidR="00842988" w:rsidRDefault="00842988" w:rsidP="00AB121F">
            <w:pPr>
              <w:spacing w:after="160"/>
              <w:ind w:left="0" w:right="0"/>
            </w:pPr>
          </w:p>
          <w:tbl>
            <w:tblPr>
              <w:tblStyle w:val="TableGrid"/>
              <w:tblW w:w="7963" w:type="dxa"/>
              <w:tblInd w:w="50" w:type="dxa"/>
              <w:tblLayout w:type="fixed"/>
              <w:tblCellMar>
                <w:top w:w="103" w:type="dxa"/>
                <w:left w:w="115" w:type="dxa"/>
                <w:right w:w="115" w:type="dxa"/>
              </w:tblCellMar>
              <w:tblLook w:val="04A0" w:firstRow="1" w:lastRow="0" w:firstColumn="1" w:lastColumn="0" w:noHBand="0" w:noVBand="1"/>
            </w:tblPr>
            <w:tblGrid>
              <w:gridCol w:w="7963"/>
            </w:tblGrid>
            <w:tr w:rsidR="00842988" w14:paraId="178731F5" w14:textId="77777777" w:rsidTr="007F5522">
              <w:trPr>
                <w:trHeight w:val="972"/>
              </w:trPr>
              <w:tc>
                <w:tcPr>
                  <w:tcW w:w="7963" w:type="dxa"/>
                  <w:tcBorders>
                    <w:top w:val="single" w:sz="8" w:space="0" w:color="000000"/>
                    <w:left w:val="single" w:sz="8" w:space="0" w:color="000000"/>
                    <w:bottom w:val="single" w:sz="8" w:space="0" w:color="000000"/>
                    <w:right w:val="single" w:sz="8" w:space="0" w:color="000000"/>
                  </w:tcBorders>
                </w:tcPr>
                <w:tbl>
                  <w:tblPr>
                    <w:tblStyle w:val="TableGrid"/>
                    <w:tblpPr w:vertAnchor="text" w:tblpX="143" w:tblpY="299"/>
                    <w:tblOverlap w:val="never"/>
                    <w:tblW w:w="7696" w:type="dxa"/>
                    <w:tblInd w:w="0" w:type="dxa"/>
                    <w:tblLayout w:type="fixed"/>
                    <w:tblCellMar>
                      <w:top w:w="45" w:type="dxa"/>
                      <w:left w:w="111" w:type="dxa"/>
                      <w:right w:w="111" w:type="dxa"/>
                    </w:tblCellMar>
                    <w:tblLook w:val="04A0" w:firstRow="1" w:lastRow="0" w:firstColumn="1" w:lastColumn="0" w:noHBand="0" w:noVBand="1"/>
                  </w:tblPr>
                  <w:tblGrid>
                    <w:gridCol w:w="7696"/>
                  </w:tblGrid>
                  <w:tr w:rsidR="00842988" w14:paraId="3CA7E16C" w14:textId="77777777" w:rsidTr="007F5522">
                    <w:trPr>
                      <w:trHeight w:val="269"/>
                    </w:trPr>
                    <w:tc>
                      <w:tcPr>
                        <w:tcW w:w="7696" w:type="dxa"/>
                        <w:tcBorders>
                          <w:top w:val="single" w:sz="4" w:space="0" w:color="000000"/>
                          <w:left w:val="single" w:sz="4" w:space="0" w:color="000000"/>
                          <w:bottom w:val="single" w:sz="4" w:space="0" w:color="000000"/>
                          <w:right w:val="single" w:sz="4" w:space="0" w:color="000000"/>
                        </w:tcBorders>
                      </w:tcPr>
                      <w:p w14:paraId="16C91E9B" w14:textId="77777777" w:rsidR="00842988" w:rsidRDefault="00842988" w:rsidP="00842988">
                        <w:pPr>
                          <w:ind w:left="0" w:right="0"/>
                          <w:jc w:val="center"/>
                        </w:pPr>
                        <w:r>
                          <w:rPr>
                            <w:sz w:val="20"/>
                          </w:rPr>
                          <w:t>当薬局の行っている訪問薬剤管理指導について</w:t>
                        </w:r>
                      </w:p>
                    </w:tc>
                  </w:tr>
                  <w:tr w:rsidR="00842988" w14:paraId="32FB82CB" w14:textId="77777777" w:rsidTr="007F5522">
                    <w:trPr>
                      <w:trHeight w:val="207"/>
                    </w:trPr>
                    <w:tc>
                      <w:tcPr>
                        <w:tcW w:w="7696" w:type="dxa"/>
                        <w:tcBorders>
                          <w:top w:val="single" w:sz="4" w:space="0" w:color="000000"/>
                          <w:left w:val="single" w:sz="4" w:space="0" w:color="000000"/>
                          <w:bottom w:val="single" w:sz="4" w:space="0" w:color="000000"/>
                          <w:right w:val="single" w:sz="4" w:space="0" w:color="000000"/>
                        </w:tcBorders>
                      </w:tcPr>
                      <w:p w14:paraId="0F7FC028" w14:textId="77777777" w:rsidR="00842988" w:rsidRDefault="00842988" w:rsidP="00842988">
                        <w:pPr>
                          <w:ind w:left="0" w:right="0"/>
                          <w:jc w:val="both"/>
                        </w:pPr>
                        <w:r>
                          <w:rPr>
                            <w:sz w:val="15"/>
                          </w:rPr>
                          <w:t>点数は全て１点＝10円です。計算例）10点＝100円（３割負担の方は30円、１割負担の方は10円の負担です）</w:t>
                        </w:r>
                      </w:p>
                    </w:tc>
                  </w:tr>
                </w:tbl>
                <w:p w14:paraId="75D56B6D" w14:textId="77777777" w:rsidR="00842988" w:rsidRDefault="00842988" w:rsidP="00842988">
                  <w:pPr>
                    <w:ind w:left="3" w:right="0"/>
                    <w:jc w:val="center"/>
                  </w:pPr>
                  <w:r>
                    <w:rPr>
                      <w:sz w:val="26"/>
                    </w:rPr>
                    <w:t>訪問薬剤管理指導の届出を行っている旨の掲示</w:t>
                  </w:r>
                </w:p>
              </w:tc>
            </w:tr>
          </w:tbl>
          <w:p w14:paraId="78B7CAA2" w14:textId="3BD2F1C3" w:rsidR="00842988" w:rsidRPr="00842988" w:rsidRDefault="00842988" w:rsidP="00AB121F">
            <w:pPr>
              <w:spacing w:after="160"/>
              <w:ind w:left="0" w:right="0"/>
            </w:pPr>
          </w:p>
        </w:tc>
        <w:tc>
          <w:tcPr>
            <w:tcW w:w="15454" w:type="dxa"/>
            <w:tcBorders>
              <w:top w:val="nil"/>
              <w:left w:val="nil"/>
              <w:bottom w:val="nil"/>
              <w:right w:val="nil"/>
            </w:tcBorders>
          </w:tcPr>
          <w:p w14:paraId="3DE59843" w14:textId="77777777" w:rsidR="00A575CF" w:rsidRDefault="00A575CF">
            <w:pPr>
              <w:ind w:left="-8419" w:right="16431"/>
            </w:pPr>
          </w:p>
          <w:p w14:paraId="69BA248F" w14:textId="77777777" w:rsidR="00A575CF" w:rsidRDefault="00A575CF">
            <w:pPr>
              <w:spacing w:after="160"/>
              <w:ind w:left="0" w:right="0"/>
            </w:pPr>
          </w:p>
        </w:tc>
      </w:tr>
      <w:tr w:rsidR="00A575CF" w14:paraId="142E0AB8" w14:textId="77777777" w:rsidTr="00AB121F">
        <w:trPr>
          <w:trHeight w:val="1488"/>
        </w:trPr>
        <w:tc>
          <w:tcPr>
            <w:tcW w:w="8505" w:type="dxa"/>
            <w:vMerge/>
            <w:tcBorders>
              <w:top w:val="nil"/>
              <w:left w:val="nil"/>
              <w:bottom w:val="nil"/>
              <w:right w:val="nil"/>
            </w:tcBorders>
          </w:tcPr>
          <w:p w14:paraId="5CC8992D" w14:textId="77777777" w:rsidR="00A575CF" w:rsidRDefault="00A575CF">
            <w:pPr>
              <w:spacing w:after="160"/>
              <w:ind w:left="0" w:right="0"/>
            </w:pPr>
          </w:p>
        </w:tc>
        <w:tc>
          <w:tcPr>
            <w:tcW w:w="15454" w:type="dxa"/>
            <w:tcBorders>
              <w:top w:val="nil"/>
              <w:left w:val="nil"/>
              <w:bottom w:val="nil"/>
              <w:right w:val="nil"/>
            </w:tcBorders>
          </w:tcPr>
          <w:p w14:paraId="16A9488A" w14:textId="77777777" w:rsidR="00A575CF" w:rsidRDefault="00A575CF">
            <w:pPr>
              <w:ind w:left="-8419" w:right="16431"/>
            </w:pPr>
          </w:p>
          <w:p w14:paraId="12244314" w14:textId="77777777" w:rsidR="00A575CF" w:rsidRDefault="00A575CF">
            <w:pPr>
              <w:spacing w:after="160"/>
              <w:ind w:left="0" w:right="0"/>
            </w:pPr>
          </w:p>
        </w:tc>
      </w:tr>
      <w:tr w:rsidR="00A575CF" w14:paraId="6F3028D8" w14:textId="77777777" w:rsidTr="00AB121F">
        <w:trPr>
          <w:trHeight w:val="1018"/>
        </w:trPr>
        <w:tc>
          <w:tcPr>
            <w:tcW w:w="8505" w:type="dxa"/>
            <w:vMerge/>
            <w:tcBorders>
              <w:top w:val="nil"/>
              <w:left w:val="nil"/>
              <w:bottom w:val="nil"/>
              <w:right w:val="nil"/>
            </w:tcBorders>
          </w:tcPr>
          <w:p w14:paraId="455DEE04" w14:textId="77777777" w:rsidR="00A575CF" w:rsidRDefault="00A575CF">
            <w:pPr>
              <w:spacing w:after="160"/>
              <w:ind w:left="0" w:right="0"/>
            </w:pPr>
          </w:p>
        </w:tc>
        <w:tc>
          <w:tcPr>
            <w:tcW w:w="15454" w:type="dxa"/>
            <w:tcBorders>
              <w:top w:val="nil"/>
              <w:left w:val="nil"/>
              <w:bottom w:val="nil"/>
              <w:right w:val="nil"/>
            </w:tcBorders>
          </w:tcPr>
          <w:p w14:paraId="3F80D9A2" w14:textId="77777777" w:rsidR="00A575CF" w:rsidRDefault="00A575CF">
            <w:pPr>
              <w:ind w:left="-8419" w:right="16431"/>
            </w:pPr>
          </w:p>
          <w:p w14:paraId="383548A1" w14:textId="77777777" w:rsidR="00A575CF" w:rsidRDefault="00A575CF">
            <w:pPr>
              <w:spacing w:after="160"/>
              <w:ind w:left="0" w:right="0"/>
            </w:pPr>
          </w:p>
        </w:tc>
      </w:tr>
    </w:tbl>
    <w:p w14:paraId="557F4203" w14:textId="77777777" w:rsidR="00842988" w:rsidRDefault="00842988"/>
    <w:p w14:paraId="533E8A6D" w14:textId="1F3A0C76" w:rsidR="00842988" w:rsidRDefault="00842988">
      <w:pPr>
        <w:spacing w:line="240" w:lineRule="auto"/>
        <w:ind w:left="0" w:right="0"/>
      </w:pPr>
      <w:r>
        <w:br w:type="page"/>
      </w:r>
    </w:p>
    <w:p w14:paraId="47BC66B6" w14:textId="77777777" w:rsidR="00842988" w:rsidRDefault="00842988"/>
    <w:p w14:paraId="134927C3" w14:textId="77777777" w:rsidR="005A2B38" w:rsidRDefault="005A2B38" w:rsidP="005A2B38">
      <w:pPr>
        <w:ind w:left="225" w:right="4058"/>
        <w:rPr>
          <w:rFonts w:ascii="Microsoft YaHei" w:eastAsiaTheme="minorEastAsia" w:hAnsi="Microsoft YaHei" w:cs="Microsoft YaHei"/>
          <w:sz w:val="16"/>
          <w:szCs w:val="16"/>
        </w:rPr>
      </w:pPr>
    </w:p>
    <w:p w14:paraId="4D509681" w14:textId="77777777" w:rsidR="00D86102" w:rsidRDefault="006E7A9B" w:rsidP="006E7A9B">
      <w:pPr>
        <w:ind w:left="225" w:right="4058"/>
        <w:rPr>
          <w:rFonts w:ascii="Microsoft JhengHei" w:eastAsiaTheme="minorEastAsia" w:hAnsi="Microsoft JhengHei" w:cs="Microsoft YaHei"/>
          <w:sz w:val="16"/>
          <w:szCs w:val="16"/>
        </w:rPr>
      </w:pPr>
      <w:r w:rsidRPr="00D86102">
        <w:rPr>
          <w:rFonts w:ascii="Microsoft JhengHei" w:eastAsia="Microsoft JhengHei" w:hAnsi="Microsoft JhengHei" w:cs="Microsoft YaHei" w:hint="eastAsia"/>
          <w:sz w:val="20"/>
          <w:szCs w:val="20"/>
        </w:rPr>
        <w:t xml:space="preserve">けやき調剤薬局　</w:t>
      </w:r>
      <w:r w:rsidR="005A2B38" w:rsidRPr="00D86102">
        <w:rPr>
          <w:rFonts w:ascii="Microsoft JhengHei" w:eastAsia="Microsoft JhengHei" w:hAnsi="Microsoft JhengHei" w:cs="Microsoft YaHei"/>
          <w:sz w:val="20"/>
          <w:szCs w:val="20"/>
        </w:rPr>
        <w:t>調剤報酬点数</w:t>
      </w:r>
      <w:r w:rsidRPr="00D86102">
        <w:rPr>
          <w:rFonts w:ascii="Microsoft JhengHei" w:eastAsia="Microsoft JhengHei" w:hAnsi="Microsoft JhengHei" w:cs="Microsoft YaHei" w:hint="eastAsia"/>
          <w:sz w:val="20"/>
          <w:szCs w:val="20"/>
        </w:rPr>
        <w:t>一覧</w:t>
      </w:r>
      <w:r w:rsidR="005A2B38" w:rsidRPr="00D86102">
        <w:rPr>
          <w:rFonts w:ascii="Microsoft JhengHei" w:eastAsia="Microsoft JhengHei" w:hAnsi="Microsoft JhengHei" w:cs="Microsoft YaHei"/>
          <w:sz w:val="20"/>
          <w:szCs w:val="20"/>
        </w:rPr>
        <w:t>表</w:t>
      </w:r>
      <w:r w:rsidRPr="006E7A9B">
        <w:rPr>
          <w:rFonts w:ascii="Microsoft JhengHei" w:eastAsia="Microsoft JhengHei" w:hAnsi="Microsoft JhengHei" w:cs="Microsoft YaHei" w:hint="eastAsia"/>
          <w:sz w:val="16"/>
          <w:szCs w:val="16"/>
        </w:rPr>
        <w:t xml:space="preserve">　　</w:t>
      </w:r>
    </w:p>
    <w:p w14:paraId="63257399" w14:textId="7602324C" w:rsidR="005A2B38" w:rsidRPr="006E7A9B" w:rsidRDefault="00D86102" w:rsidP="006E7A9B">
      <w:pPr>
        <w:ind w:left="225" w:right="4058"/>
        <w:rPr>
          <w:rFonts w:ascii="Microsoft JhengHei" w:eastAsia="Microsoft JhengHei" w:hAnsi="Microsoft JhengHei" w:cs="Microsoft YaHei"/>
          <w:sz w:val="16"/>
          <w:szCs w:val="16"/>
        </w:rPr>
      </w:pPr>
      <w:r>
        <w:rPr>
          <w:rFonts w:ascii="Microsoft JhengHei" w:eastAsia="Microsoft JhengHei" w:hAnsi="Microsoft JhengHei" w:cs="Microsoft YaHei" w:hint="eastAsia"/>
          <w:sz w:val="16"/>
          <w:szCs w:val="16"/>
        </w:rPr>
        <w:t xml:space="preserve">　</w:t>
      </w:r>
      <w:r w:rsidR="006E7A9B" w:rsidRPr="006E7A9B">
        <w:rPr>
          <w:rFonts w:ascii="Microsoft JhengHei" w:eastAsia="Microsoft JhengHei" w:hAnsi="Microsoft JhengHei" w:cs="Microsoft YaHei" w:hint="eastAsia"/>
          <w:sz w:val="16"/>
          <w:szCs w:val="16"/>
        </w:rPr>
        <w:t xml:space="preserve">2025年８月１日時点　</w:t>
      </w:r>
    </w:p>
    <w:tbl>
      <w:tblPr>
        <w:tblStyle w:val="TableGrid"/>
        <w:tblW w:w="9583" w:type="dxa"/>
        <w:tblInd w:w="-1001" w:type="dxa"/>
        <w:tblCellMar>
          <w:top w:w="8" w:type="dxa"/>
        </w:tblCellMar>
        <w:tblLook w:val="04A0" w:firstRow="1" w:lastRow="0" w:firstColumn="1" w:lastColumn="0" w:noHBand="0" w:noVBand="1"/>
      </w:tblPr>
      <w:tblGrid>
        <w:gridCol w:w="198"/>
        <w:gridCol w:w="3423"/>
        <w:gridCol w:w="3564"/>
        <w:gridCol w:w="2398"/>
      </w:tblGrid>
      <w:tr w:rsidR="009649ED" w:rsidRPr="005A2B38" w14:paraId="259E6EA6" w14:textId="77777777" w:rsidTr="009649ED">
        <w:trPr>
          <w:trHeight w:val="625"/>
        </w:trPr>
        <w:tc>
          <w:tcPr>
            <w:tcW w:w="3621" w:type="dxa"/>
            <w:gridSpan w:val="2"/>
            <w:tcBorders>
              <w:top w:val="single" w:sz="4" w:space="0" w:color="auto"/>
              <w:left w:val="single" w:sz="6" w:space="0" w:color="000000"/>
              <w:bottom w:val="single" w:sz="2" w:space="0" w:color="000000"/>
              <w:right w:val="single" w:sz="2" w:space="0" w:color="000000"/>
            </w:tcBorders>
          </w:tcPr>
          <w:p w14:paraId="2ED09098" w14:textId="1294A3A4" w:rsidR="009649ED" w:rsidRPr="00B546F8" w:rsidRDefault="009649ED" w:rsidP="007F5522">
            <w:pPr>
              <w:ind w:left="0" w:right="0"/>
              <w:jc w:val="center"/>
              <w:rPr>
                <w:color w:val="000000" w:themeColor="text1"/>
                <w:sz w:val="16"/>
                <w:szCs w:val="16"/>
              </w:rPr>
            </w:pPr>
            <w:r w:rsidRPr="00B546F8">
              <w:rPr>
                <w:color w:val="000000" w:themeColor="text1"/>
                <w:sz w:val="16"/>
                <w:szCs w:val="16"/>
              </w:rPr>
              <w:t>項目</w:t>
            </w:r>
          </w:p>
        </w:tc>
        <w:tc>
          <w:tcPr>
            <w:tcW w:w="3564" w:type="dxa"/>
            <w:tcBorders>
              <w:top w:val="single" w:sz="6" w:space="0" w:color="000000"/>
              <w:left w:val="single" w:sz="2" w:space="0" w:color="000000"/>
              <w:bottom w:val="single" w:sz="2" w:space="0" w:color="000000"/>
              <w:right w:val="single" w:sz="2" w:space="0" w:color="000000"/>
            </w:tcBorders>
          </w:tcPr>
          <w:p w14:paraId="6D481A7F" w14:textId="77777777" w:rsidR="009649ED" w:rsidRPr="005A2B38" w:rsidRDefault="009649ED" w:rsidP="007F5522">
            <w:pPr>
              <w:ind w:left="0" w:right="0"/>
              <w:jc w:val="center"/>
              <w:rPr>
                <w:sz w:val="16"/>
                <w:szCs w:val="16"/>
              </w:rPr>
            </w:pPr>
            <w:r w:rsidRPr="005A2B38">
              <w:rPr>
                <w:sz w:val="16"/>
                <w:szCs w:val="16"/>
              </w:rPr>
              <w:t>主な要件</w:t>
            </w:r>
          </w:p>
        </w:tc>
        <w:tc>
          <w:tcPr>
            <w:tcW w:w="2398" w:type="dxa"/>
            <w:tcBorders>
              <w:top w:val="single" w:sz="6" w:space="0" w:color="000000"/>
              <w:left w:val="single" w:sz="2" w:space="0" w:color="000000"/>
              <w:bottom w:val="single" w:sz="2" w:space="0" w:color="000000"/>
              <w:right w:val="single" w:sz="6" w:space="0" w:color="000000"/>
            </w:tcBorders>
          </w:tcPr>
          <w:p w14:paraId="022D7998" w14:textId="77777777" w:rsidR="009649ED" w:rsidRPr="005A2B38" w:rsidRDefault="009649ED" w:rsidP="007F5522">
            <w:pPr>
              <w:ind w:left="0" w:right="0"/>
              <w:jc w:val="center"/>
              <w:rPr>
                <w:sz w:val="16"/>
                <w:szCs w:val="16"/>
              </w:rPr>
            </w:pPr>
            <w:r w:rsidRPr="005A2B38">
              <w:rPr>
                <w:sz w:val="16"/>
                <w:szCs w:val="16"/>
              </w:rPr>
              <w:t>点数</w:t>
            </w:r>
          </w:p>
        </w:tc>
      </w:tr>
      <w:tr w:rsidR="009649ED" w:rsidRPr="005A2B38" w14:paraId="2A4654D3" w14:textId="77777777" w:rsidTr="009649ED">
        <w:trPr>
          <w:trHeight w:val="470"/>
        </w:trPr>
        <w:tc>
          <w:tcPr>
            <w:tcW w:w="3621" w:type="dxa"/>
            <w:gridSpan w:val="2"/>
            <w:tcBorders>
              <w:top w:val="single" w:sz="2" w:space="0" w:color="000000"/>
              <w:left w:val="single" w:sz="6" w:space="0" w:color="000000"/>
              <w:bottom w:val="dashed" w:sz="2" w:space="0" w:color="000000"/>
              <w:right w:val="single" w:sz="2" w:space="0" w:color="000000"/>
            </w:tcBorders>
          </w:tcPr>
          <w:p w14:paraId="1FA4F62B" w14:textId="00236A4B" w:rsidR="009649ED" w:rsidRPr="00B546F8" w:rsidRDefault="009649ED" w:rsidP="007F5522">
            <w:pPr>
              <w:ind w:left="142" w:right="0"/>
              <w:rPr>
                <w:color w:val="000000" w:themeColor="text1"/>
                <w:sz w:val="16"/>
                <w:szCs w:val="16"/>
              </w:rPr>
            </w:pPr>
            <w:r w:rsidRPr="00B546F8">
              <w:rPr>
                <w:color w:val="000000" w:themeColor="text1"/>
                <w:sz w:val="16"/>
                <w:szCs w:val="16"/>
              </w:rPr>
              <w:t>調剤基本料１</w:t>
            </w:r>
          </w:p>
        </w:tc>
        <w:tc>
          <w:tcPr>
            <w:tcW w:w="3564" w:type="dxa"/>
            <w:tcBorders>
              <w:top w:val="single" w:sz="2" w:space="0" w:color="000000"/>
              <w:left w:val="single" w:sz="2" w:space="0" w:color="000000"/>
              <w:bottom w:val="dashed" w:sz="2" w:space="0" w:color="000000"/>
              <w:right w:val="single" w:sz="2" w:space="0" w:color="000000"/>
            </w:tcBorders>
            <w:vAlign w:val="bottom"/>
          </w:tcPr>
          <w:p w14:paraId="76835248" w14:textId="50C702A7" w:rsidR="009649ED" w:rsidRPr="005A2B38" w:rsidRDefault="009649ED" w:rsidP="007F5522">
            <w:pPr>
              <w:ind w:left="28" w:right="0"/>
              <w:rPr>
                <w:sz w:val="16"/>
                <w:szCs w:val="16"/>
              </w:rPr>
            </w:pPr>
            <w:r>
              <w:rPr>
                <w:rFonts w:hint="eastAsia"/>
                <w:sz w:val="16"/>
                <w:szCs w:val="16"/>
              </w:rPr>
              <w:t>処方箋受付１回につき</w:t>
            </w:r>
          </w:p>
        </w:tc>
        <w:tc>
          <w:tcPr>
            <w:tcW w:w="2398" w:type="dxa"/>
            <w:tcBorders>
              <w:top w:val="single" w:sz="2" w:space="0" w:color="000000"/>
              <w:left w:val="single" w:sz="2" w:space="0" w:color="000000"/>
              <w:bottom w:val="dashed" w:sz="2" w:space="0" w:color="000000"/>
              <w:right w:val="single" w:sz="6" w:space="0" w:color="000000"/>
            </w:tcBorders>
            <w:vAlign w:val="bottom"/>
          </w:tcPr>
          <w:p w14:paraId="26F89A5B" w14:textId="77777777" w:rsidR="009649ED" w:rsidRPr="005A2B38" w:rsidRDefault="009649ED" w:rsidP="007F5522">
            <w:pPr>
              <w:ind w:left="0" w:right="28"/>
              <w:jc w:val="right"/>
              <w:rPr>
                <w:sz w:val="16"/>
                <w:szCs w:val="16"/>
              </w:rPr>
            </w:pPr>
            <w:r w:rsidRPr="005A2B38">
              <w:rPr>
                <w:sz w:val="16"/>
                <w:szCs w:val="16"/>
              </w:rPr>
              <w:t>45点</w:t>
            </w:r>
          </w:p>
        </w:tc>
      </w:tr>
      <w:tr w:rsidR="009649ED" w:rsidRPr="005A2B38" w14:paraId="4DA12F08" w14:textId="77777777" w:rsidTr="009649ED">
        <w:trPr>
          <w:trHeight w:val="524"/>
        </w:trPr>
        <w:tc>
          <w:tcPr>
            <w:tcW w:w="3621" w:type="dxa"/>
            <w:gridSpan w:val="2"/>
            <w:tcBorders>
              <w:top w:val="dashed" w:sz="2" w:space="0" w:color="000000"/>
              <w:left w:val="single" w:sz="6" w:space="0" w:color="000000"/>
              <w:bottom w:val="dashed" w:sz="2" w:space="0" w:color="000000"/>
              <w:right w:val="single" w:sz="2" w:space="0" w:color="000000"/>
            </w:tcBorders>
            <w:vAlign w:val="center"/>
          </w:tcPr>
          <w:p w14:paraId="6730EC3B" w14:textId="0B705756" w:rsidR="009649ED" w:rsidRPr="00B546F8" w:rsidRDefault="009649ED" w:rsidP="007F5522">
            <w:pPr>
              <w:ind w:left="142" w:right="0"/>
              <w:rPr>
                <w:color w:val="000000" w:themeColor="text1"/>
                <w:sz w:val="16"/>
                <w:szCs w:val="16"/>
              </w:rPr>
            </w:pPr>
            <w:r>
              <w:rPr>
                <w:rFonts w:hint="eastAsia"/>
                <w:color w:val="000000" w:themeColor="text1"/>
                <w:sz w:val="16"/>
                <w:szCs w:val="16"/>
              </w:rPr>
              <w:t>複数医療機関の同時受付２回目以降</w:t>
            </w:r>
          </w:p>
        </w:tc>
        <w:tc>
          <w:tcPr>
            <w:tcW w:w="3564" w:type="dxa"/>
            <w:tcBorders>
              <w:top w:val="dashed" w:sz="2" w:space="0" w:color="000000"/>
              <w:left w:val="single" w:sz="2" w:space="0" w:color="000000"/>
              <w:bottom w:val="dashed" w:sz="2" w:space="0" w:color="000000"/>
              <w:right w:val="single" w:sz="2" w:space="0" w:color="000000"/>
            </w:tcBorders>
          </w:tcPr>
          <w:p w14:paraId="1552947F" w14:textId="665EEB47" w:rsidR="009649ED" w:rsidRPr="005A2B38" w:rsidRDefault="009649ED" w:rsidP="009E401D">
            <w:pPr>
              <w:spacing w:line="216" w:lineRule="auto"/>
              <w:ind w:left="28" w:right="0"/>
              <w:rPr>
                <w:sz w:val="16"/>
                <w:szCs w:val="16"/>
              </w:rPr>
            </w:pPr>
            <w:r>
              <w:rPr>
                <w:rFonts w:hint="eastAsia"/>
                <w:sz w:val="16"/>
                <w:szCs w:val="16"/>
              </w:rPr>
              <w:t>２つ以上の医療機関からの処方箋を同時に受付けた場合の受付２回目以降</w:t>
            </w:r>
          </w:p>
        </w:tc>
        <w:tc>
          <w:tcPr>
            <w:tcW w:w="2398" w:type="dxa"/>
            <w:tcBorders>
              <w:top w:val="dashed" w:sz="2" w:space="0" w:color="000000"/>
              <w:left w:val="single" w:sz="2" w:space="0" w:color="000000"/>
              <w:bottom w:val="dashed" w:sz="2" w:space="0" w:color="000000"/>
              <w:right w:val="single" w:sz="6" w:space="0" w:color="000000"/>
            </w:tcBorders>
            <w:vAlign w:val="center"/>
          </w:tcPr>
          <w:p w14:paraId="1C1786F5" w14:textId="375E4AD0" w:rsidR="009649ED" w:rsidRPr="005A2B38" w:rsidRDefault="009649ED" w:rsidP="007F5522">
            <w:pPr>
              <w:ind w:left="0" w:right="28"/>
              <w:jc w:val="right"/>
              <w:rPr>
                <w:sz w:val="16"/>
                <w:szCs w:val="16"/>
              </w:rPr>
            </w:pPr>
            <w:r>
              <w:rPr>
                <w:rFonts w:hint="eastAsia"/>
                <w:sz w:val="16"/>
                <w:szCs w:val="16"/>
              </w:rPr>
              <w:t>80/100</w:t>
            </w:r>
          </w:p>
        </w:tc>
      </w:tr>
      <w:tr w:rsidR="009649ED" w:rsidRPr="005A2B38" w14:paraId="42F95C0D" w14:textId="77777777" w:rsidTr="009649ED">
        <w:trPr>
          <w:trHeight w:val="114"/>
        </w:trPr>
        <w:tc>
          <w:tcPr>
            <w:tcW w:w="3621" w:type="dxa"/>
            <w:gridSpan w:val="2"/>
            <w:tcBorders>
              <w:top w:val="nil"/>
              <w:left w:val="single" w:sz="6" w:space="0" w:color="000000"/>
              <w:bottom w:val="nil"/>
              <w:right w:val="single" w:sz="2" w:space="0" w:color="000000"/>
            </w:tcBorders>
          </w:tcPr>
          <w:p w14:paraId="79C3AEA9" w14:textId="16868D8E" w:rsidR="009649ED" w:rsidRPr="00B546F8" w:rsidRDefault="009649ED" w:rsidP="007F5522">
            <w:pPr>
              <w:ind w:left="28" w:right="0"/>
              <w:rPr>
                <w:color w:val="000000" w:themeColor="text1"/>
                <w:sz w:val="16"/>
                <w:szCs w:val="16"/>
              </w:rPr>
            </w:pPr>
            <w:r>
              <w:rPr>
                <w:color w:val="000000" w:themeColor="text1"/>
                <w:sz w:val="16"/>
                <w:szCs w:val="16"/>
              </w:rPr>
              <w:t xml:space="preserve">　</w:t>
            </w:r>
            <w:r w:rsidRPr="00B546F8">
              <w:rPr>
                <w:color w:val="000000" w:themeColor="text1"/>
                <w:sz w:val="16"/>
                <w:szCs w:val="16"/>
              </w:rPr>
              <w:t>域支援体制加算１</w:t>
            </w:r>
          </w:p>
        </w:tc>
        <w:tc>
          <w:tcPr>
            <w:tcW w:w="3564" w:type="dxa"/>
            <w:tcBorders>
              <w:top w:val="single" w:sz="2" w:space="0" w:color="000000"/>
              <w:left w:val="single" w:sz="2" w:space="0" w:color="000000"/>
              <w:bottom w:val="nil"/>
              <w:right w:val="single" w:sz="2" w:space="0" w:color="000000"/>
            </w:tcBorders>
          </w:tcPr>
          <w:p w14:paraId="0A4AFD7A" w14:textId="283FB2BA" w:rsidR="009649ED" w:rsidRPr="005A2B38" w:rsidRDefault="009649ED" w:rsidP="007F5522">
            <w:pPr>
              <w:ind w:left="28" w:right="0"/>
              <w:rPr>
                <w:sz w:val="16"/>
                <w:szCs w:val="16"/>
              </w:rPr>
            </w:pPr>
            <w:r>
              <w:rPr>
                <w:rFonts w:hint="eastAsia"/>
                <w:sz w:val="16"/>
                <w:szCs w:val="16"/>
              </w:rPr>
              <w:t>在宅、麻薬、医薬品の備蓄など地域貢献に係る体制や実績に応じて</w:t>
            </w:r>
          </w:p>
        </w:tc>
        <w:tc>
          <w:tcPr>
            <w:tcW w:w="2398" w:type="dxa"/>
            <w:tcBorders>
              <w:top w:val="single" w:sz="2" w:space="0" w:color="000000"/>
              <w:left w:val="single" w:sz="2" w:space="0" w:color="000000"/>
              <w:bottom w:val="nil"/>
              <w:right w:val="single" w:sz="6" w:space="0" w:color="000000"/>
            </w:tcBorders>
          </w:tcPr>
          <w:p w14:paraId="79EAE252" w14:textId="77777777" w:rsidR="009649ED" w:rsidRPr="005A2B38" w:rsidRDefault="009649ED" w:rsidP="007F5522">
            <w:pPr>
              <w:ind w:left="0" w:right="28"/>
              <w:jc w:val="right"/>
              <w:rPr>
                <w:sz w:val="16"/>
                <w:szCs w:val="16"/>
              </w:rPr>
            </w:pPr>
            <w:r w:rsidRPr="005A2B38">
              <w:rPr>
                <w:sz w:val="16"/>
                <w:szCs w:val="16"/>
              </w:rPr>
              <w:t>32点</w:t>
            </w:r>
          </w:p>
        </w:tc>
      </w:tr>
      <w:tr w:rsidR="009649ED" w:rsidRPr="005A2B38" w14:paraId="58B9FE8B" w14:textId="77777777" w:rsidTr="009649ED">
        <w:trPr>
          <w:trHeight w:val="99"/>
        </w:trPr>
        <w:tc>
          <w:tcPr>
            <w:tcW w:w="3621" w:type="dxa"/>
            <w:gridSpan w:val="2"/>
            <w:tcBorders>
              <w:top w:val="nil"/>
              <w:left w:val="single" w:sz="6" w:space="0" w:color="000000"/>
              <w:bottom w:val="nil"/>
              <w:right w:val="single" w:sz="2" w:space="0" w:color="000000"/>
            </w:tcBorders>
          </w:tcPr>
          <w:p w14:paraId="3EB37FFA" w14:textId="39FCC045" w:rsidR="009649ED" w:rsidRPr="00B546F8" w:rsidRDefault="009649ED" w:rsidP="007F5522">
            <w:pPr>
              <w:ind w:left="28" w:right="0"/>
              <w:rPr>
                <w:color w:val="000000" w:themeColor="text1"/>
                <w:sz w:val="16"/>
                <w:szCs w:val="16"/>
              </w:rPr>
            </w:pPr>
            <w:r>
              <w:rPr>
                <w:color w:val="000000" w:themeColor="text1"/>
                <w:sz w:val="16"/>
                <w:szCs w:val="16"/>
              </w:rPr>
              <w:t xml:space="preserve">　</w:t>
            </w:r>
            <w:r w:rsidRPr="00B546F8">
              <w:rPr>
                <w:color w:val="000000" w:themeColor="text1"/>
                <w:sz w:val="16"/>
                <w:szCs w:val="16"/>
              </w:rPr>
              <w:t>携強化加算</w:t>
            </w:r>
          </w:p>
        </w:tc>
        <w:tc>
          <w:tcPr>
            <w:tcW w:w="3564" w:type="dxa"/>
            <w:tcBorders>
              <w:top w:val="single" w:sz="2" w:space="0" w:color="000000"/>
              <w:left w:val="single" w:sz="2" w:space="0" w:color="000000"/>
              <w:bottom w:val="single" w:sz="2" w:space="0" w:color="000000"/>
              <w:right w:val="single" w:sz="2" w:space="0" w:color="000000"/>
            </w:tcBorders>
          </w:tcPr>
          <w:p w14:paraId="71EE2F5F" w14:textId="77777777" w:rsidR="009649ED" w:rsidRPr="005A2B38" w:rsidRDefault="009649ED" w:rsidP="007F5522">
            <w:pPr>
              <w:ind w:left="28" w:right="0"/>
              <w:rPr>
                <w:sz w:val="16"/>
                <w:szCs w:val="16"/>
              </w:rPr>
            </w:pPr>
            <w:r w:rsidRPr="005A2B38">
              <w:rPr>
                <w:sz w:val="16"/>
                <w:szCs w:val="16"/>
              </w:rPr>
              <w:t>第二種協定指定医療機関であること、オンライン服薬指導の体制等</w:t>
            </w:r>
          </w:p>
        </w:tc>
        <w:tc>
          <w:tcPr>
            <w:tcW w:w="2398" w:type="dxa"/>
            <w:tcBorders>
              <w:top w:val="single" w:sz="2" w:space="0" w:color="000000"/>
              <w:left w:val="single" w:sz="2" w:space="0" w:color="000000"/>
              <w:bottom w:val="single" w:sz="2" w:space="0" w:color="000000"/>
              <w:right w:val="single" w:sz="6" w:space="0" w:color="000000"/>
            </w:tcBorders>
          </w:tcPr>
          <w:p w14:paraId="599C356A" w14:textId="77777777" w:rsidR="009649ED" w:rsidRPr="005A2B38" w:rsidRDefault="009649ED" w:rsidP="007F5522">
            <w:pPr>
              <w:ind w:left="0" w:right="28"/>
              <w:jc w:val="right"/>
              <w:rPr>
                <w:sz w:val="16"/>
                <w:szCs w:val="16"/>
              </w:rPr>
            </w:pPr>
            <w:r w:rsidRPr="005A2B38">
              <w:rPr>
                <w:sz w:val="16"/>
                <w:szCs w:val="16"/>
              </w:rPr>
              <w:t>5点</w:t>
            </w:r>
          </w:p>
        </w:tc>
      </w:tr>
      <w:tr w:rsidR="009649ED" w:rsidRPr="005A2B38" w14:paraId="41AB220E" w14:textId="77777777" w:rsidTr="009649ED">
        <w:trPr>
          <w:trHeight w:val="510"/>
        </w:trPr>
        <w:tc>
          <w:tcPr>
            <w:tcW w:w="198" w:type="dxa"/>
            <w:vMerge w:val="restart"/>
            <w:tcBorders>
              <w:top w:val="nil"/>
              <w:left w:val="single" w:sz="2" w:space="0" w:color="000000"/>
              <w:bottom w:val="nil"/>
            </w:tcBorders>
            <w:vAlign w:val="center"/>
          </w:tcPr>
          <w:p w14:paraId="1199AC85" w14:textId="5161EEAF" w:rsidR="009649ED" w:rsidRPr="00B546F8" w:rsidRDefault="009649ED" w:rsidP="007F5522">
            <w:pPr>
              <w:ind w:left="28" w:right="0"/>
              <w:jc w:val="both"/>
              <w:rPr>
                <w:color w:val="000000" w:themeColor="text1"/>
                <w:sz w:val="16"/>
                <w:szCs w:val="16"/>
              </w:rPr>
            </w:pPr>
          </w:p>
        </w:tc>
        <w:tc>
          <w:tcPr>
            <w:tcW w:w="3423" w:type="dxa"/>
            <w:tcBorders>
              <w:top w:val="nil"/>
              <w:left w:val="nil"/>
              <w:bottom w:val="single" w:sz="2" w:space="0" w:color="000000"/>
              <w:right w:val="single" w:sz="2" w:space="0" w:color="000000"/>
            </w:tcBorders>
          </w:tcPr>
          <w:p w14:paraId="4F7C2403" w14:textId="77777777" w:rsidR="009649ED" w:rsidRPr="00B546F8" w:rsidRDefault="009649ED" w:rsidP="007F5522">
            <w:pPr>
              <w:ind w:left="28" w:right="0"/>
              <w:rPr>
                <w:color w:val="000000" w:themeColor="text1"/>
                <w:sz w:val="16"/>
                <w:szCs w:val="16"/>
              </w:rPr>
            </w:pPr>
            <w:r w:rsidRPr="00B546F8">
              <w:rPr>
                <w:color w:val="000000" w:themeColor="text1"/>
                <w:sz w:val="16"/>
                <w:szCs w:val="16"/>
              </w:rPr>
              <w:t>後発医薬品使用体制加算３</w:t>
            </w:r>
          </w:p>
        </w:tc>
        <w:tc>
          <w:tcPr>
            <w:tcW w:w="3564" w:type="dxa"/>
            <w:tcBorders>
              <w:top w:val="nil"/>
              <w:left w:val="single" w:sz="2" w:space="0" w:color="000000"/>
              <w:bottom w:val="single" w:sz="2" w:space="0" w:color="000000"/>
              <w:right w:val="single" w:sz="2" w:space="0" w:color="000000"/>
            </w:tcBorders>
          </w:tcPr>
          <w:p w14:paraId="5290252F" w14:textId="77777777" w:rsidR="009649ED" w:rsidRPr="005A2B38" w:rsidRDefault="009649ED" w:rsidP="007F5522">
            <w:pPr>
              <w:ind w:left="28" w:right="0"/>
              <w:rPr>
                <w:sz w:val="16"/>
                <w:szCs w:val="16"/>
              </w:rPr>
            </w:pPr>
            <w:r w:rsidRPr="005A2B38">
              <w:rPr>
                <w:sz w:val="16"/>
                <w:szCs w:val="16"/>
              </w:rPr>
              <w:t>後発医薬品の調剤数量が90％以上</w:t>
            </w:r>
          </w:p>
        </w:tc>
        <w:tc>
          <w:tcPr>
            <w:tcW w:w="2398" w:type="dxa"/>
            <w:tcBorders>
              <w:top w:val="nil"/>
              <w:left w:val="single" w:sz="2" w:space="0" w:color="000000"/>
              <w:bottom w:val="single" w:sz="2" w:space="0" w:color="000000"/>
              <w:right w:val="single" w:sz="6" w:space="0" w:color="000000"/>
            </w:tcBorders>
          </w:tcPr>
          <w:p w14:paraId="7EEF6964" w14:textId="2EB84E22" w:rsidR="009649ED" w:rsidRPr="005A2B38" w:rsidRDefault="009649ED" w:rsidP="007F5522">
            <w:pPr>
              <w:ind w:left="300" w:right="28" w:firstLine="77"/>
              <w:jc w:val="right"/>
              <w:rPr>
                <w:sz w:val="16"/>
                <w:szCs w:val="16"/>
              </w:rPr>
            </w:pPr>
            <w:r w:rsidRPr="005A2B38">
              <w:rPr>
                <w:sz w:val="16"/>
                <w:szCs w:val="16"/>
              </w:rPr>
              <w:t>30点</w:t>
            </w:r>
          </w:p>
        </w:tc>
      </w:tr>
      <w:tr w:rsidR="009649ED" w:rsidRPr="005A2B38" w14:paraId="73CFE2C0" w14:textId="77777777" w:rsidTr="009649ED">
        <w:trPr>
          <w:trHeight w:val="314"/>
        </w:trPr>
        <w:tc>
          <w:tcPr>
            <w:tcW w:w="198" w:type="dxa"/>
            <w:vMerge/>
            <w:tcBorders>
              <w:top w:val="nil"/>
              <w:left w:val="single" w:sz="2" w:space="0" w:color="000000"/>
              <w:bottom w:val="nil"/>
            </w:tcBorders>
          </w:tcPr>
          <w:p w14:paraId="1F367C0A" w14:textId="1C976B8E"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4CC82831" w14:textId="4A352729" w:rsidR="009649ED" w:rsidRPr="00B546F8" w:rsidRDefault="009649ED" w:rsidP="00694E58">
            <w:pPr>
              <w:spacing w:after="119"/>
              <w:ind w:left="28" w:right="0"/>
              <w:rPr>
                <w:color w:val="000000" w:themeColor="text1"/>
                <w:sz w:val="16"/>
                <w:szCs w:val="16"/>
              </w:rPr>
            </w:pPr>
            <w:r w:rsidRPr="00B546F8">
              <w:rPr>
                <w:color w:val="000000" w:themeColor="text1"/>
                <w:sz w:val="16"/>
                <w:szCs w:val="16"/>
              </w:rPr>
              <w:t>在宅薬学総合体制加算１</w:t>
            </w:r>
          </w:p>
        </w:tc>
        <w:tc>
          <w:tcPr>
            <w:tcW w:w="3564" w:type="dxa"/>
            <w:tcBorders>
              <w:top w:val="single" w:sz="2" w:space="0" w:color="000000"/>
              <w:left w:val="single" w:sz="2" w:space="0" w:color="000000"/>
              <w:right w:val="single" w:sz="2" w:space="0" w:color="000000"/>
            </w:tcBorders>
          </w:tcPr>
          <w:p w14:paraId="5A7B9734" w14:textId="77777777" w:rsidR="009649ED" w:rsidRPr="005A2B38" w:rsidRDefault="009649ED" w:rsidP="007F5522">
            <w:pPr>
              <w:ind w:left="28" w:right="0"/>
              <w:rPr>
                <w:sz w:val="16"/>
                <w:szCs w:val="16"/>
              </w:rPr>
            </w:pPr>
            <w:r w:rsidRPr="005A2B38">
              <w:rPr>
                <w:sz w:val="16"/>
                <w:szCs w:val="16"/>
              </w:rPr>
              <w:t>直近１年間の在宅実績24回以上等の体制</w:t>
            </w:r>
          </w:p>
        </w:tc>
        <w:tc>
          <w:tcPr>
            <w:tcW w:w="2398" w:type="dxa"/>
            <w:tcBorders>
              <w:top w:val="single" w:sz="2" w:space="0" w:color="000000"/>
              <w:left w:val="single" w:sz="2" w:space="0" w:color="000000"/>
              <w:right w:val="single" w:sz="6" w:space="0" w:color="000000"/>
            </w:tcBorders>
          </w:tcPr>
          <w:p w14:paraId="52647B02" w14:textId="6F9A298B" w:rsidR="009649ED" w:rsidRPr="005A2B38" w:rsidRDefault="009649ED" w:rsidP="007F5522">
            <w:pPr>
              <w:ind w:left="300" w:right="28" w:firstLine="77"/>
              <w:jc w:val="right"/>
              <w:rPr>
                <w:sz w:val="16"/>
                <w:szCs w:val="16"/>
              </w:rPr>
            </w:pPr>
            <w:r w:rsidRPr="005A2B38">
              <w:rPr>
                <w:sz w:val="16"/>
                <w:szCs w:val="16"/>
              </w:rPr>
              <w:t>15点</w:t>
            </w:r>
          </w:p>
        </w:tc>
      </w:tr>
      <w:tr w:rsidR="009649ED" w:rsidRPr="005A2B38" w14:paraId="33E20DE1" w14:textId="77777777" w:rsidTr="009649ED">
        <w:trPr>
          <w:trHeight w:val="583"/>
        </w:trPr>
        <w:tc>
          <w:tcPr>
            <w:tcW w:w="198" w:type="dxa"/>
            <w:vMerge/>
            <w:tcBorders>
              <w:top w:val="nil"/>
              <w:left w:val="single" w:sz="2" w:space="0" w:color="000000"/>
              <w:bottom w:val="nil"/>
            </w:tcBorders>
          </w:tcPr>
          <w:p w14:paraId="29F7D9A8" w14:textId="2884FBD0"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right w:val="single" w:sz="2" w:space="0" w:color="000000"/>
            </w:tcBorders>
          </w:tcPr>
          <w:p w14:paraId="2465C937" w14:textId="77777777" w:rsidR="009649ED" w:rsidRPr="00B546F8" w:rsidRDefault="009649ED" w:rsidP="007F5522">
            <w:pPr>
              <w:ind w:left="28" w:right="0"/>
              <w:rPr>
                <w:color w:val="000000" w:themeColor="text1"/>
                <w:sz w:val="16"/>
                <w:szCs w:val="16"/>
              </w:rPr>
            </w:pPr>
            <w:r w:rsidRPr="00B546F8">
              <w:rPr>
                <w:color w:val="000000" w:themeColor="text1"/>
                <w:sz w:val="16"/>
                <w:szCs w:val="16"/>
              </w:rPr>
              <w:t>医療DX推進体制整備加算</w:t>
            </w:r>
          </w:p>
        </w:tc>
        <w:tc>
          <w:tcPr>
            <w:tcW w:w="3564" w:type="dxa"/>
            <w:tcBorders>
              <w:top w:val="single" w:sz="2" w:space="0" w:color="000000"/>
              <w:left w:val="single" w:sz="2" w:space="0" w:color="000000"/>
              <w:right w:val="single" w:sz="2" w:space="0" w:color="000000"/>
            </w:tcBorders>
          </w:tcPr>
          <w:p w14:paraId="4105D330" w14:textId="77777777" w:rsidR="009649ED" w:rsidRPr="005A2B38" w:rsidRDefault="009649ED" w:rsidP="007F5522">
            <w:pPr>
              <w:ind w:left="28" w:right="0"/>
              <w:rPr>
                <w:sz w:val="16"/>
                <w:szCs w:val="16"/>
              </w:rPr>
            </w:pPr>
            <w:r w:rsidRPr="005A2B38">
              <w:rPr>
                <w:sz w:val="16"/>
                <w:szCs w:val="16"/>
              </w:rPr>
              <w:t>電子処方箋対応、オン資で診療情報活用、マイナ保険証の利用実績等</w:t>
            </w:r>
          </w:p>
        </w:tc>
        <w:tc>
          <w:tcPr>
            <w:tcW w:w="2398" w:type="dxa"/>
            <w:tcBorders>
              <w:top w:val="single" w:sz="2" w:space="0" w:color="000000"/>
              <w:left w:val="single" w:sz="2" w:space="0" w:color="000000"/>
              <w:right w:val="single" w:sz="6" w:space="0" w:color="000000"/>
            </w:tcBorders>
          </w:tcPr>
          <w:p w14:paraId="1783BC78" w14:textId="58BC785A" w:rsidR="009649ED" w:rsidRPr="005A2B38" w:rsidRDefault="009649ED" w:rsidP="007F5522">
            <w:pPr>
              <w:ind w:left="0" w:right="28"/>
              <w:jc w:val="right"/>
              <w:rPr>
                <w:sz w:val="16"/>
                <w:szCs w:val="16"/>
              </w:rPr>
            </w:pPr>
            <w:r w:rsidRPr="005A2B38">
              <w:rPr>
                <w:sz w:val="16"/>
                <w:szCs w:val="16"/>
              </w:rPr>
              <w:t>4点（月1回まで）</w:t>
            </w:r>
          </w:p>
        </w:tc>
      </w:tr>
      <w:tr w:rsidR="009649ED" w:rsidRPr="005A2B38" w14:paraId="046ABEA7" w14:textId="77777777" w:rsidTr="009649ED">
        <w:trPr>
          <w:trHeight w:val="99"/>
        </w:trPr>
        <w:tc>
          <w:tcPr>
            <w:tcW w:w="198" w:type="dxa"/>
            <w:vMerge/>
            <w:tcBorders>
              <w:top w:val="nil"/>
              <w:left w:val="single" w:sz="6" w:space="0" w:color="000000"/>
              <w:bottom w:val="nil"/>
              <w:right w:val="nil"/>
            </w:tcBorders>
          </w:tcPr>
          <w:p w14:paraId="4552CD68" w14:textId="77777777"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149ED6DE" w14:textId="55509A61" w:rsidR="009649ED" w:rsidRPr="00B546F8" w:rsidRDefault="009649ED" w:rsidP="007F5522">
            <w:pPr>
              <w:ind w:left="28" w:right="0"/>
              <w:rPr>
                <w:color w:val="000000" w:themeColor="text1"/>
                <w:sz w:val="16"/>
                <w:szCs w:val="16"/>
              </w:rPr>
            </w:pPr>
            <w:r>
              <w:rPr>
                <w:color w:val="000000" w:themeColor="text1"/>
                <w:sz w:val="16"/>
                <w:szCs w:val="16"/>
              </w:rPr>
              <w:t>内服薬</w:t>
            </w:r>
          </w:p>
        </w:tc>
        <w:tc>
          <w:tcPr>
            <w:tcW w:w="3564" w:type="dxa"/>
            <w:tcBorders>
              <w:top w:val="single" w:sz="2" w:space="0" w:color="000000"/>
              <w:left w:val="single" w:sz="2" w:space="0" w:color="000000"/>
              <w:bottom w:val="single" w:sz="2" w:space="0" w:color="000000"/>
              <w:right w:val="single" w:sz="2" w:space="0" w:color="000000"/>
            </w:tcBorders>
          </w:tcPr>
          <w:p w14:paraId="2CA5AC16" w14:textId="748C3BB7" w:rsidR="009649ED" w:rsidRPr="005A2B38" w:rsidRDefault="009649ED" w:rsidP="007F5522">
            <w:pPr>
              <w:spacing w:after="160"/>
              <w:ind w:left="0" w:right="0"/>
              <w:rPr>
                <w:sz w:val="16"/>
                <w:szCs w:val="16"/>
              </w:rPr>
            </w:pPr>
            <w:r w:rsidRPr="005A2B38">
              <w:rPr>
                <w:sz w:val="16"/>
                <w:szCs w:val="16"/>
              </w:rPr>
              <w:t>1剤につき、3剤分まで</w:t>
            </w:r>
          </w:p>
        </w:tc>
        <w:tc>
          <w:tcPr>
            <w:tcW w:w="2398" w:type="dxa"/>
            <w:tcBorders>
              <w:top w:val="single" w:sz="2" w:space="0" w:color="000000"/>
              <w:left w:val="single" w:sz="2" w:space="0" w:color="000000"/>
              <w:bottom w:val="single" w:sz="2" w:space="0" w:color="000000"/>
              <w:right w:val="single" w:sz="6" w:space="0" w:color="000000"/>
            </w:tcBorders>
          </w:tcPr>
          <w:p w14:paraId="6AC78CA0" w14:textId="7360FCA4" w:rsidR="009649ED" w:rsidRPr="005A2B38" w:rsidRDefault="009649ED" w:rsidP="007F5522">
            <w:pPr>
              <w:ind w:left="0" w:right="28"/>
              <w:jc w:val="right"/>
              <w:rPr>
                <w:sz w:val="16"/>
                <w:szCs w:val="16"/>
              </w:rPr>
            </w:pPr>
            <w:r>
              <w:rPr>
                <w:sz w:val="16"/>
                <w:szCs w:val="16"/>
              </w:rPr>
              <w:t>24点</w:t>
            </w:r>
          </w:p>
        </w:tc>
      </w:tr>
      <w:tr w:rsidR="009649ED" w:rsidRPr="005A2B38" w14:paraId="05A3A411" w14:textId="77777777" w:rsidTr="009649ED">
        <w:trPr>
          <w:trHeight w:val="99"/>
        </w:trPr>
        <w:tc>
          <w:tcPr>
            <w:tcW w:w="198" w:type="dxa"/>
            <w:vMerge/>
            <w:tcBorders>
              <w:top w:val="nil"/>
              <w:left w:val="single" w:sz="6" w:space="0" w:color="000000"/>
              <w:bottom w:val="nil"/>
              <w:right w:val="nil"/>
            </w:tcBorders>
          </w:tcPr>
          <w:p w14:paraId="4FD724D5" w14:textId="7002992B"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0BACE895" w14:textId="77777777" w:rsidR="009649ED" w:rsidRPr="00B546F8" w:rsidRDefault="009649ED" w:rsidP="007F5522">
            <w:pPr>
              <w:ind w:left="28" w:right="0"/>
              <w:rPr>
                <w:color w:val="000000" w:themeColor="text1"/>
                <w:sz w:val="16"/>
                <w:szCs w:val="16"/>
              </w:rPr>
            </w:pPr>
            <w:r w:rsidRPr="00B546F8">
              <w:rPr>
                <w:color w:val="000000" w:themeColor="text1"/>
                <w:sz w:val="16"/>
                <w:szCs w:val="16"/>
              </w:rPr>
              <w:t>頓服薬</w:t>
            </w:r>
          </w:p>
        </w:tc>
        <w:tc>
          <w:tcPr>
            <w:tcW w:w="3564" w:type="dxa"/>
            <w:tcBorders>
              <w:top w:val="single" w:sz="2" w:space="0" w:color="000000"/>
              <w:left w:val="single" w:sz="2" w:space="0" w:color="000000"/>
              <w:bottom w:val="single" w:sz="2" w:space="0" w:color="000000"/>
              <w:right w:val="single" w:sz="2" w:space="0" w:color="000000"/>
            </w:tcBorders>
          </w:tcPr>
          <w:p w14:paraId="14143D6E" w14:textId="49C200FA" w:rsidR="009649ED" w:rsidRPr="005A2B38" w:rsidRDefault="009649ED" w:rsidP="007F5522">
            <w:pPr>
              <w:spacing w:after="160"/>
              <w:ind w:left="0" w:right="0"/>
              <w:rPr>
                <w:sz w:val="16"/>
                <w:szCs w:val="16"/>
              </w:rPr>
            </w:pPr>
            <w:r>
              <w:rPr>
                <w:sz w:val="16"/>
                <w:szCs w:val="16"/>
              </w:rPr>
              <w:t>受付1回につき</w:t>
            </w:r>
          </w:p>
        </w:tc>
        <w:tc>
          <w:tcPr>
            <w:tcW w:w="2398" w:type="dxa"/>
            <w:tcBorders>
              <w:top w:val="single" w:sz="2" w:space="0" w:color="000000"/>
              <w:left w:val="single" w:sz="2" w:space="0" w:color="000000"/>
              <w:bottom w:val="single" w:sz="2" w:space="0" w:color="000000"/>
              <w:right w:val="single" w:sz="6" w:space="0" w:color="000000"/>
            </w:tcBorders>
          </w:tcPr>
          <w:p w14:paraId="67857342" w14:textId="77777777" w:rsidR="009649ED" w:rsidRPr="005A2B38" w:rsidRDefault="009649ED" w:rsidP="007F5522">
            <w:pPr>
              <w:ind w:left="0" w:right="28"/>
              <w:jc w:val="right"/>
              <w:rPr>
                <w:sz w:val="16"/>
                <w:szCs w:val="16"/>
              </w:rPr>
            </w:pPr>
            <w:r w:rsidRPr="005A2B38">
              <w:rPr>
                <w:sz w:val="16"/>
                <w:szCs w:val="16"/>
              </w:rPr>
              <w:t>21点</w:t>
            </w:r>
          </w:p>
        </w:tc>
      </w:tr>
      <w:tr w:rsidR="009649ED" w:rsidRPr="005A2B38" w14:paraId="24AF718C" w14:textId="77777777" w:rsidTr="009649ED">
        <w:trPr>
          <w:trHeight w:val="99"/>
        </w:trPr>
        <w:tc>
          <w:tcPr>
            <w:tcW w:w="198" w:type="dxa"/>
            <w:vMerge/>
            <w:tcBorders>
              <w:top w:val="nil"/>
              <w:left w:val="single" w:sz="6" w:space="0" w:color="000000"/>
              <w:bottom w:val="nil"/>
              <w:right w:val="nil"/>
            </w:tcBorders>
          </w:tcPr>
          <w:p w14:paraId="71D9C1AB" w14:textId="54194B67"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49E79E61" w14:textId="77777777" w:rsidR="009649ED" w:rsidRPr="00B546F8" w:rsidRDefault="009649ED" w:rsidP="007F5522">
            <w:pPr>
              <w:ind w:left="28" w:right="0"/>
              <w:rPr>
                <w:color w:val="000000" w:themeColor="text1"/>
                <w:sz w:val="16"/>
                <w:szCs w:val="16"/>
              </w:rPr>
            </w:pPr>
            <w:r w:rsidRPr="00B546F8">
              <w:rPr>
                <w:color w:val="000000" w:themeColor="text1"/>
                <w:sz w:val="16"/>
                <w:szCs w:val="16"/>
              </w:rPr>
              <w:t>浸煎薬</w:t>
            </w:r>
          </w:p>
        </w:tc>
        <w:tc>
          <w:tcPr>
            <w:tcW w:w="3564" w:type="dxa"/>
            <w:tcBorders>
              <w:top w:val="single" w:sz="2" w:space="0" w:color="000000"/>
              <w:left w:val="single" w:sz="2" w:space="0" w:color="000000"/>
              <w:bottom w:val="single" w:sz="2" w:space="0" w:color="000000"/>
              <w:right w:val="single" w:sz="2" w:space="0" w:color="000000"/>
            </w:tcBorders>
          </w:tcPr>
          <w:p w14:paraId="6BE864F0" w14:textId="77777777" w:rsidR="009649ED" w:rsidRPr="005A2B38" w:rsidRDefault="009649ED" w:rsidP="007F5522">
            <w:pPr>
              <w:ind w:left="28" w:right="0"/>
              <w:rPr>
                <w:sz w:val="16"/>
                <w:szCs w:val="16"/>
              </w:rPr>
            </w:pPr>
            <w:r w:rsidRPr="005A2B38">
              <w:rPr>
                <w:sz w:val="16"/>
                <w:szCs w:val="16"/>
              </w:rPr>
              <w:t>１調剤につき、３調剤分まで</w:t>
            </w:r>
          </w:p>
        </w:tc>
        <w:tc>
          <w:tcPr>
            <w:tcW w:w="2398" w:type="dxa"/>
            <w:tcBorders>
              <w:top w:val="single" w:sz="2" w:space="0" w:color="000000"/>
              <w:left w:val="single" w:sz="2" w:space="0" w:color="000000"/>
              <w:bottom w:val="single" w:sz="2" w:space="0" w:color="000000"/>
              <w:right w:val="single" w:sz="6" w:space="0" w:color="000000"/>
            </w:tcBorders>
          </w:tcPr>
          <w:p w14:paraId="4D753642" w14:textId="77777777" w:rsidR="009649ED" w:rsidRPr="005A2B38" w:rsidRDefault="009649ED" w:rsidP="007F5522">
            <w:pPr>
              <w:ind w:left="0" w:right="28"/>
              <w:jc w:val="right"/>
              <w:rPr>
                <w:sz w:val="16"/>
                <w:szCs w:val="16"/>
              </w:rPr>
            </w:pPr>
            <w:r w:rsidRPr="005A2B38">
              <w:rPr>
                <w:sz w:val="16"/>
                <w:szCs w:val="16"/>
              </w:rPr>
              <w:t>190点</w:t>
            </w:r>
          </w:p>
        </w:tc>
      </w:tr>
      <w:tr w:rsidR="009649ED" w:rsidRPr="005A2B38" w14:paraId="12176F38" w14:textId="77777777" w:rsidTr="009649ED">
        <w:trPr>
          <w:trHeight w:val="241"/>
        </w:trPr>
        <w:tc>
          <w:tcPr>
            <w:tcW w:w="198" w:type="dxa"/>
            <w:vMerge/>
            <w:tcBorders>
              <w:top w:val="nil"/>
              <w:left w:val="single" w:sz="6" w:space="0" w:color="000000"/>
              <w:bottom w:val="nil"/>
              <w:right w:val="nil"/>
            </w:tcBorders>
          </w:tcPr>
          <w:p w14:paraId="79A3CD17" w14:textId="539B990C"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1BFFE544" w14:textId="77777777" w:rsidR="009649ED" w:rsidRPr="00B546F8" w:rsidRDefault="009649ED" w:rsidP="007F5522">
            <w:pPr>
              <w:ind w:left="28" w:right="0"/>
              <w:rPr>
                <w:color w:val="000000" w:themeColor="text1"/>
                <w:sz w:val="16"/>
                <w:szCs w:val="16"/>
              </w:rPr>
            </w:pPr>
            <w:r w:rsidRPr="00B546F8">
              <w:rPr>
                <w:color w:val="000000" w:themeColor="text1"/>
                <w:sz w:val="16"/>
                <w:szCs w:val="16"/>
              </w:rPr>
              <w:t>湯薬</w:t>
            </w:r>
          </w:p>
        </w:tc>
        <w:tc>
          <w:tcPr>
            <w:tcW w:w="3564" w:type="dxa"/>
            <w:tcBorders>
              <w:top w:val="single" w:sz="2" w:space="0" w:color="000000"/>
              <w:left w:val="single" w:sz="2" w:space="0" w:color="000000"/>
              <w:bottom w:val="single" w:sz="2" w:space="0" w:color="000000"/>
              <w:right w:val="single" w:sz="2" w:space="0" w:color="000000"/>
            </w:tcBorders>
          </w:tcPr>
          <w:p w14:paraId="1E463435" w14:textId="77777777" w:rsidR="009649ED" w:rsidRPr="005A2B38" w:rsidRDefault="009649ED" w:rsidP="007F5522">
            <w:pPr>
              <w:ind w:left="28" w:right="0"/>
              <w:rPr>
                <w:sz w:val="16"/>
                <w:szCs w:val="16"/>
              </w:rPr>
            </w:pPr>
            <w:r w:rsidRPr="005A2B38">
              <w:rPr>
                <w:sz w:val="16"/>
                <w:szCs w:val="16"/>
              </w:rPr>
              <w:t>１調剤につき、３調剤分まで</w:t>
            </w:r>
          </w:p>
        </w:tc>
        <w:tc>
          <w:tcPr>
            <w:tcW w:w="2398" w:type="dxa"/>
            <w:tcBorders>
              <w:top w:val="single" w:sz="2" w:space="0" w:color="000000"/>
              <w:left w:val="single" w:sz="2" w:space="0" w:color="000000"/>
              <w:bottom w:val="single" w:sz="2" w:space="0" w:color="000000"/>
              <w:right w:val="single" w:sz="6" w:space="0" w:color="000000"/>
            </w:tcBorders>
          </w:tcPr>
          <w:p w14:paraId="064DA641" w14:textId="77777777" w:rsidR="009649ED" w:rsidRPr="005A2B38" w:rsidRDefault="009649ED" w:rsidP="007F5522">
            <w:pPr>
              <w:ind w:left="0" w:right="28"/>
              <w:jc w:val="right"/>
              <w:rPr>
                <w:sz w:val="16"/>
                <w:szCs w:val="16"/>
              </w:rPr>
            </w:pPr>
            <w:r w:rsidRPr="005A2B38">
              <w:rPr>
                <w:sz w:val="16"/>
                <w:szCs w:val="16"/>
              </w:rPr>
              <w:t>7日分以下　190点</w:t>
            </w:r>
          </w:p>
          <w:p w14:paraId="6BEFCCA6" w14:textId="77777777" w:rsidR="009649ED" w:rsidRPr="005A2B38" w:rsidRDefault="009649ED" w:rsidP="007F5522">
            <w:pPr>
              <w:ind w:left="108" w:right="0"/>
              <w:rPr>
                <w:sz w:val="16"/>
                <w:szCs w:val="16"/>
              </w:rPr>
            </w:pPr>
            <w:r w:rsidRPr="005A2B38">
              <w:rPr>
                <w:sz w:val="16"/>
                <w:szCs w:val="16"/>
              </w:rPr>
              <w:t>8〜28日分以下190点＋1日分につき10点</w:t>
            </w:r>
          </w:p>
          <w:p w14:paraId="698AEF9E" w14:textId="77777777" w:rsidR="009649ED" w:rsidRPr="005A2B38" w:rsidRDefault="009649ED" w:rsidP="007F5522">
            <w:pPr>
              <w:ind w:left="0" w:right="28"/>
              <w:jc w:val="right"/>
              <w:rPr>
                <w:sz w:val="16"/>
                <w:szCs w:val="16"/>
              </w:rPr>
            </w:pPr>
            <w:r w:rsidRPr="005A2B38">
              <w:rPr>
                <w:sz w:val="16"/>
                <w:szCs w:val="16"/>
              </w:rPr>
              <w:t>29日分以上　400点</w:t>
            </w:r>
          </w:p>
        </w:tc>
      </w:tr>
      <w:tr w:rsidR="009649ED" w:rsidRPr="005A2B38" w14:paraId="05CF9374" w14:textId="77777777" w:rsidTr="009649ED">
        <w:trPr>
          <w:trHeight w:val="99"/>
        </w:trPr>
        <w:tc>
          <w:tcPr>
            <w:tcW w:w="198" w:type="dxa"/>
            <w:vMerge/>
            <w:tcBorders>
              <w:top w:val="nil"/>
              <w:left w:val="single" w:sz="6" w:space="0" w:color="000000"/>
              <w:bottom w:val="nil"/>
              <w:right w:val="nil"/>
            </w:tcBorders>
          </w:tcPr>
          <w:p w14:paraId="2812839F" w14:textId="4B8C1E46"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69504127" w14:textId="77777777" w:rsidR="009649ED" w:rsidRPr="00B546F8" w:rsidRDefault="009649ED" w:rsidP="007F5522">
            <w:pPr>
              <w:ind w:left="28" w:right="0"/>
              <w:rPr>
                <w:color w:val="000000" w:themeColor="text1"/>
                <w:sz w:val="16"/>
                <w:szCs w:val="16"/>
              </w:rPr>
            </w:pPr>
            <w:r w:rsidRPr="00B546F8">
              <w:rPr>
                <w:color w:val="000000" w:themeColor="text1"/>
                <w:sz w:val="16"/>
                <w:szCs w:val="16"/>
              </w:rPr>
              <w:t>注射薬</w:t>
            </w:r>
          </w:p>
        </w:tc>
        <w:tc>
          <w:tcPr>
            <w:tcW w:w="3564" w:type="dxa"/>
            <w:tcBorders>
              <w:top w:val="single" w:sz="2" w:space="0" w:color="000000"/>
              <w:left w:val="single" w:sz="2" w:space="0" w:color="000000"/>
              <w:bottom w:val="single" w:sz="2" w:space="0" w:color="000000"/>
              <w:right w:val="single" w:sz="2" w:space="0" w:color="000000"/>
            </w:tcBorders>
          </w:tcPr>
          <w:p w14:paraId="28BF14D2" w14:textId="70E24990" w:rsidR="009649ED" w:rsidRPr="005A2B38" w:rsidRDefault="009649ED" w:rsidP="007F5522">
            <w:pPr>
              <w:spacing w:after="160"/>
              <w:ind w:left="0" w:right="0"/>
              <w:rPr>
                <w:sz w:val="16"/>
                <w:szCs w:val="16"/>
              </w:rPr>
            </w:pPr>
            <w:r>
              <w:rPr>
                <w:sz w:val="16"/>
                <w:szCs w:val="16"/>
              </w:rPr>
              <w:t>受付１回につき</w:t>
            </w:r>
          </w:p>
        </w:tc>
        <w:tc>
          <w:tcPr>
            <w:tcW w:w="2398" w:type="dxa"/>
            <w:tcBorders>
              <w:top w:val="single" w:sz="2" w:space="0" w:color="000000"/>
              <w:left w:val="single" w:sz="2" w:space="0" w:color="000000"/>
              <w:bottom w:val="single" w:sz="2" w:space="0" w:color="000000"/>
              <w:right w:val="single" w:sz="6" w:space="0" w:color="000000"/>
            </w:tcBorders>
          </w:tcPr>
          <w:p w14:paraId="458E7948" w14:textId="77777777" w:rsidR="009649ED" w:rsidRPr="005A2B38" w:rsidRDefault="009649ED" w:rsidP="007F5522">
            <w:pPr>
              <w:ind w:left="0" w:right="28"/>
              <w:jc w:val="right"/>
              <w:rPr>
                <w:sz w:val="16"/>
                <w:szCs w:val="16"/>
              </w:rPr>
            </w:pPr>
            <w:r w:rsidRPr="005A2B38">
              <w:rPr>
                <w:sz w:val="16"/>
                <w:szCs w:val="16"/>
              </w:rPr>
              <w:t>26点</w:t>
            </w:r>
          </w:p>
        </w:tc>
      </w:tr>
      <w:tr w:rsidR="009649ED" w:rsidRPr="005A2B38" w14:paraId="05E39DB9" w14:textId="77777777" w:rsidTr="009649ED">
        <w:trPr>
          <w:trHeight w:val="99"/>
        </w:trPr>
        <w:tc>
          <w:tcPr>
            <w:tcW w:w="198" w:type="dxa"/>
            <w:vMerge/>
            <w:tcBorders>
              <w:top w:val="nil"/>
              <w:left w:val="single" w:sz="6" w:space="0" w:color="000000"/>
              <w:bottom w:val="nil"/>
              <w:right w:val="nil"/>
            </w:tcBorders>
          </w:tcPr>
          <w:p w14:paraId="075889E2" w14:textId="0CA888A2"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6AAE542D" w14:textId="77777777" w:rsidR="009649ED" w:rsidRPr="00B546F8" w:rsidRDefault="009649ED" w:rsidP="007F5522">
            <w:pPr>
              <w:ind w:left="28" w:right="0"/>
              <w:rPr>
                <w:color w:val="000000" w:themeColor="text1"/>
                <w:sz w:val="16"/>
                <w:szCs w:val="16"/>
              </w:rPr>
            </w:pPr>
            <w:r w:rsidRPr="00B546F8">
              <w:rPr>
                <w:color w:val="000000" w:themeColor="text1"/>
                <w:sz w:val="16"/>
                <w:szCs w:val="16"/>
              </w:rPr>
              <w:t>外用薬</w:t>
            </w:r>
          </w:p>
        </w:tc>
        <w:tc>
          <w:tcPr>
            <w:tcW w:w="3564" w:type="dxa"/>
            <w:tcBorders>
              <w:top w:val="single" w:sz="2" w:space="0" w:color="000000"/>
              <w:left w:val="single" w:sz="2" w:space="0" w:color="000000"/>
              <w:bottom w:val="single" w:sz="2" w:space="0" w:color="000000"/>
              <w:right w:val="single" w:sz="2" w:space="0" w:color="000000"/>
            </w:tcBorders>
          </w:tcPr>
          <w:p w14:paraId="02408E94" w14:textId="77777777" w:rsidR="009649ED" w:rsidRPr="005A2B38" w:rsidRDefault="009649ED" w:rsidP="007F5522">
            <w:pPr>
              <w:ind w:left="28" w:right="0"/>
              <w:rPr>
                <w:sz w:val="16"/>
                <w:szCs w:val="16"/>
              </w:rPr>
            </w:pPr>
            <w:r w:rsidRPr="005A2B38">
              <w:rPr>
                <w:sz w:val="16"/>
                <w:szCs w:val="16"/>
              </w:rPr>
              <w:t>１調剤につき、３調剤分まで</w:t>
            </w:r>
          </w:p>
        </w:tc>
        <w:tc>
          <w:tcPr>
            <w:tcW w:w="2398" w:type="dxa"/>
            <w:tcBorders>
              <w:top w:val="single" w:sz="2" w:space="0" w:color="000000"/>
              <w:left w:val="single" w:sz="2" w:space="0" w:color="000000"/>
              <w:bottom w:val="single" w:sz="2" w:space="0" w:color="000000"/>
              <w:right w:val="single" w:sz="6" w:space="0" w:color="000000"/>
            </w:tcBorders>
          </w:tcPr>
          <w:p w14:paraId="01AA8602" w14:textId="77777777" w:rsidR="009649ED" w:rsidRPr="005A2B38" w:rsidRDefault="009649ED" w:rsidP="007F5522">
            <w:pPr>
              <w:ind w:left="0" w:right="28"/>
              <w:jc w:val="right"/>
              <w:rPr>
                <w:sz w:val="16"/>
                <w:szCs w:val="16"/>
              </w:rPr>
            </w:pPr>
            <w:r w:rsidRPr="005A2B38">
              <w:rPr>
                <w:sz w:val="16"/>
                <w:szCs w:val="16"/>
              </w:rPr>
              <w:t>10点</w:t>
            </w:r>
          </w:p>
        </w:tc>
      </w:tr>
      <w:tr w:rsidR="009649ED" w:rsidRPr="005A2B38" w14:paraId="053BFB67" w14:textId="77777777" w:rsidTr="009649ED">
        <w:trPr>
          <w:trHeight w:val="99"/>
        </w:trPr>
        <w:tc>
          <w:tcPr>
            <w:tcW w:w="198" w:type="dxa"/>
            <w:vMerge/>
            <w:tcBorders>
              <w:top w:val="nil"/>
              <w:left w:val="single" w:sz="6" w:space="0" w:color="000000"/>
              <w:bottom w:val="nil"/>
              <w:right w:val="nil"/>
            </w:tcBorders>
          </w:tcPr>
          <w:p w14:paraId="08268604" w14:textId="4961E20F"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48F00210" w14:textId="77777777" w:rsidR="009649ED" w:rsidRPr="00B546F8" w:rsidRDefault="009649ED" w:rsidP="007F5522">
            <w:pPr>
              <w:ind w:left="28" w:right="0"/>
              <w:rPr>
                <w:color w:val="000000" w:themeColor="text1"/>
                <w:sz w:val="16"/>
                <w:szCs w:val="16"/>
              </w:rPr>
            </w:pPr>
            <w:r w:rsidRPr="00B546F8">
              <w:rPr>
                <w:color w:val="000000" w:themeColor="text1"/>
                <w:sz w:val="16"/>
                <w:szCs w:val="16"/>
              </w:rPr>
              <w:t>内服用液剤</w:t>
            </w:r>
          </w:p>
        </w:tc>
        <w:tc>
          <w:tcPr>
            <w:tcW w:w="3564" w:type="dxa"/>
            <w:tcBorders>
              <w:top w:val="single" w:sz="2" w:space="0" w:color="000000"/>
              <w:left w:val="single" w:sz="2" w:space="0" w:color="000000"/>
              <w:bottom w:val="single" w:sz="2" w:space="0" w:color="000000"/>
              <w:right w:val="single" w:sz="2" w:space="0" w:color="000000"/>
            </w:tcBorders>
          </w:tcPr>
          <w:p w14:paraId="24E2F53D" w14:textId="77777777" w:rsidR="009649ED" w:rsidRPr="005A2B38" w:rsidRDefault="009649ED" w:rsidP="007F5522">
            <w:pPr>
              <w:ind w:left="28" w:right="0"/>
              <w:rPr>
                <w:sz w:val="16"/>
                <w:szCs w:val="16"/>
              </w:rPr>
            </w:pPr>
            <w:r w:rsidRPr="005A2B38">
              <w:rPr>
                <w:sz w:val="16"/>
                <w:szCs w:val="16"/>
              </w:rPr>
              <w:t>１調剤につき</w:t>
            </w:r>
          </w:p>
        </w:tc>
        <w:tc>
          <w:tcPr>
            <w:tcW w:w="2398" w:type="dxa"/>
            <w:tcBorders>
              <w:top w:val="single" w:sz="2" w:space="0" w:color="000000"/>
              <w:left w:val="single" w:sz="2" w:space="0" w:color="000000"/>
              <w:bottom w:val="single" w:sz="2" w:space="0" w:color="000000"/>
              <w:right w:val="single" w:sz="6" w:space="0" w:color="000000"/>
            </w:tcBorders>
          </w:tcPr>
          <w:p w14:paraId="31E6FB1B" w14:textId="77777777" w:rsidR="009649ED" w:rsidRPr="005A2B38" w:rsidRDefault="009649ED" w:rsidP="007F5522">
            <w:pPr>
              <w:ind w:left="0" w:right="28"/>
              <w:jc w:val="right"/>
              <w:rPr>
                <w:sz w:val="16"/>
                <w:szCs w:val="16"/>
              </w:rPr>
            </w:pPr>
            <w:r w:rsidRPr="005A2B38">
              <w:rPr>
                <w:sz w:val="16"/>
                <w:szCs w:val="16"/>
              </w:rPr>
              <w:t>10点</w:t>
            </w:r>
          </w:p>
        </w:tc>
      </w:tr>
      <w:tr w:rsidR="009649ED" w:rsidRPr="005A2B38" w14:paraId="7B64F867" w14:textId="77777777" w:rsidTr="009649ED">
        <w:trPr>
          <w:trHeight w:val="114"/>
        </w:trPr>
        <w:tc>
          <w:tcPr>
            <w:tcW w:w="198" w:type="dxa"/>
            <w:vMerge/>
            <w:tcBorders>
              <w:top w:val="nil"/>
              <w:left w:val="single" w:sz="6" w:space="0" w:color="000000"/>
              <w:bottom w:val="nil"/>
            </w:tcBorders>
          </w:tcPr>
          <w:p w14:paraId="6928418F" w14:textId="2C4F1772"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nil"/>
              <w:right w:val="single" w:sz="2" w:space="0" w:color="000000"/>
            </w:tcBorders>
          </w:tcPr>
          <w:p w14:paraId="4867EC0E" w14:textId="77777777" w:rsidR="009649ED" w:rsidRPr="00B546F8" w:rsidRDefault="009649ED" w:rsidP="007F5522">
            <w:pPr>
              <w:ind w:left="28" w:right="0"/>
              <w:rPr>
                <w:color w:val="000000" w:themeColor="text1"/>
                <w:sz w:val="16"/>
                <w:szCs w:val="16"/>
              </w:rPr>
            </w:pPr>
            <w:r w:rsidRPr="00B546F8">
              <w:rPr>
                <w:color w:val="000000" w:themeColor="text1"/>
                <w:sz w:val="16"/>
                <w:szCs w:val="16"/>
              </w:rPr>
              <w:t>無菌製剤処理加算</w:t>
            </w:r>
          </w:p>
        </w:tc>
        <w:tc>
          <w:tcPr>
            <w:tcW w:w="3564" w:type="dxa"/>
            <w:tcBorders>
              <w:top w:val="single" w:sz="2" w:space="0" w:color="000000"/>
              <w:left w:val="single" w:sz="2" w:space="0" w:color="000000"/>
              <w:bottom w:val="nil"/>
              <w:right w:val="single" w:sz="2" w:space="0" w:color="000000"/>
            </w:tcBorders>
          </w:tcPr>
          <w:p w14:paraId="50B470DE" w14:textId="77777777" w:rsidR="009649ED" w:rsidRPr="005A2B38" w:rsidRDefault="009649ED" w:rsidP="007F5522">
            <w:pPr>
              <w:ind w:left="28" w:right="0"/>
              <w:rPr>
                <w:sz w:val="16"/>
                <w:szCs w:val="16"/>
              </w:rPr>
            </w:pPr>
            <w:r w:rsidRPr="005A2B38">
              <w:rPr>
                <w:sz w:val="16"/>
                <w:szCs w:val="16"/>
              </w:rPr>
              <w:t>1日につき　※注射薬のみ</w:t>
            </w:r>
          </w:p>
        </w:tc>
        <w:tc>
          <w:tcPr>
            <w:tcW w:w="2398" w:type="dxa"/>
            <w:tcBorders>
              <w:top w:val="single" w:sz="2" w:space="0" w:color="000000"/>
              <w:left w:val="single" w:sz="2" w:space="0" w:color="000000"/>
              <w:bottom w:val="nil"/>
              <w:right w:val="single" w:sz="6" w:space="0" w:color="000000"/>
            </w:tcBorders>
          </w:tcPr>
          <w:p w14:paraId="355AE737" w14:textId="77777777" w:rsidR="009649ED" w:rsidRPr="005A2B38" w:rsidRDefault="009649ED" w:rsidP="007F5522">
            <w:pPr>
              <w:spacing w:after="160"/>
              <w:ind w:left="0" w:right="0"/>
              <w:rPr>
                <w:sz w:val="16"/>
                <w:szCs w:val="16"/>
              </w:rPr>
            </w:pPr>
          </w:p>
        </w:tc>
      </w:tr>
      <w:tr w:rsidR="009649ED" w:rsidRPr="005A2B38" w14:paraId="3FFA07D6" w14:textId="77777777" w:rsidTr="009649ED">
        <w:trPr>
          <w:trHeight w:val="226"/>
        </w:trPr>
        <w:tc>
          <w:tcPr>
            <w:tcW w:w="198" w:type="dxa"/>
            <w:vMerge w:val="restart"/>
            <w:tcBorders>
              <w:top w:val="nil"/>
              <w:left w:val="single" w:sz="6" w:space="0" w:color="000000"/>
              <w:bottom w:val="single" w:sz="6" w:space="0" w:color="000000"/>
            </w:tcBorders>
          </w:tcPr>
          <w:p w14:paraId="6B9A75EF" w14:textId="3AE0EFAD" w:rsidR="009649ED" w:rsidRPr="00B546F8" w:rsidRDefault="009649ED" w:rsidP="007F5522">
            <w:pPr>
              <w:spacing w:after="160"/>
              <w:ind w:left="0" w:right="0"/>
              <w:rPr>
                <w:color w:val="000000" w:themeColor="text1"/>
                <w:sz w:val="16"/>
                <w:szCs w:val="16"/>
              </w:rPr>
            </w:pPr>
          </w:p>
        </w:tc>
        <w:tc>
          <w:tcPr>
            <w:tcW w:w="3423" w:type="dxa"/>
            <w:tcBorders>
              <w:top w:val="nil"/>
              <w:left w:val="nil"/>
              <w:bottom w:val="single" w:sz="2" w:space="0" w:color="000000"/>
              <w:right w:val="single" w:sz="2" w:space="0" w:color="000000"/>
            </w:tcBorders>
          </w:tcPr>
          <w:p w14:paraId="1FAB4F08" w14:textId="77777777" w:rsidR="009649ED" w:rsidRPr="00B546F8" w:rsidRDefault="009649ED" w:rsidP="007F5522">
            <w:pPr>
              <w:ind w:left="28" w:right="0"/>
              <w:rPr>
                <w:color w:val="000000" w:themeColor="text1"/>
                <w:sz w:val="16"/>
                <w:szCs w:val="16"/>
              </w:rPr>
            </w:pPr>
            <w:r w:rsidRPr="00B546F8">
              <w:rPr>
                <w:color w:val="000000" w:themeColor="text1"/>
                <w:sz w:val="16"/>
                <w:szCs w:val="16"/>
              </w:rPr>
              <w:t xml:space="preserve">　中心静脈栄養法用輸液</w:t>
            </w:r>
          </w:p>
          <w:p w14:paraId="0A03AD77" w14:textId="77777777" w:rsidR="009649ED" w:rsidRPr="00B546F8" w:rsidRDefault="009649ED" w:rsidP="007F5522">
            <w:pPr>
              <w:ind w:left="28" w:right="0"/>
              <w:rPr>
                <w:color w:val="000000" w:themeColor="text1"/>
                <w:sz w:val="16"/>
                <w:szCs w:val="16"/>
              </w:rPr>
            </w:pPr>
            <w:r w:rsidRPr="00B546F8">
              <w:rPr>
                <w:color w:val="000000" w:themeColor="text1"/>
                <w:sz w:val="16"/>
                <w:szCs w:val="16"/>
              </w:rPr>
              <w:t xml:space="preserve">　抗悪性腫瘍剤</w:t>
            </w:r>
          </w:p>
          <w:p w14:paraId="4A22739D" w14:textId="77777777" w:rsidR="009649ED" w:rsidRPr="00B546F8" w:rsidRDefault="009649ED" w:rsidP="007F5522">
            <w:pPr>
              <w:ind w:left="28" w:right="0"/>
              <w:rPr>
                <w:color w:val="000000" w:themeColor="text1"/>
                <w:sz w:val="16"/>
                <w:szCs w:val="16"/>
              </w:rPr>
            </w:pPr>
            <w:r w:rsidRPr="00B546F8">
              <w:rPr>
                <w:color w:val="000000" w:themeColor="text1"/>
                <w:sz w:val="16"/>
                <w:szCs w:val="16"/>
              </w:rPr>
              <w:t xml:space="preserve">　麻薬</w:t>
            </w:r>
          </w:p>
        </w:tc>
        <w:tc>
          <w:tcPr>
            <w:tcW w:w="3564" w:type="dxa"/>
            <w:tcBorders>
              <w:top w:val="nil"/>
              <w:left w:val="single" w:sz="2" w:space="0" w:color="000000"/>
              <w:bottom w:val="single" w:sz="2" w:space="0" w:color="000000"/>
              <w:right w:val="single" w:sz="2" w:space="0" w:color="000000"/>
            </w:tcBorders>
          </w:tcPr>
          <w:p w14:paraId="4FBDC0DB" w14:textId="77777777" w:rsidR="009649ED" w:rsidRPr="005A2B38" w:rsidRDefault="009649ED" w:rsidP="007F5522">
            <w:pPr>
              <w:ind w:left="28" w:right="879"/>
              <w:rPr>
                <w:sz w:val="16"/>
                <w:szCs w:val="16"/>
              </w:rPr>
            </w:pPr>
            <w:r w:rsidRPr="005A2B38">
              <w:rPr>
                <w:sz w:val="16"/>
                <w:szCs w:val="16"/>
              </w:rPr>
              <w:t>生理食塩水等で希釈する場合を含む無菌的に充填する場合を含む</w:t>
            </w:r>
          </w:p>
        </w:tc>
        <w:tc>
          <w:tcPr>
            <w:tcW w:w="2398" w:type="dxa"/>
            <w:tcBorders>
              <w:top w:val="nil"/>
              <w:left w:val="single" w:sz="2" w:space="0" w:color="000000"/>
              <w:bottom w:val="single" w:sz="2" w:space="0" w:color="000000"/>
              <w:right w:val="single" w:sz="6" w:space="0" w:color="000000"/>
            </w:tcBorders>
          </w:tcPr>
          <w:p w14:paraId="3D9C6C99" w14:textId="77777777" w:rsidR="009649ED" w:rsidRPr="005A2B38" w:rsidRDefault="009649ED" w:rsidP="007F5522">
            <w:pPr>
              <w:ind w:left="0" w:right="28"/>
              <w:jc w:val="right"/>
              <w:rPr>
                <w:sz w:val="16"/>
                <w:szCs w:val="16"/>
              </w:rPr>
            </w:pPr>
            <w:r w:rsidRPr="005A2B38">
              <w:rPr>
                <w:sz w:val="16"/>
                <w:szCs w:val="16"/>
              </w:rPr>
              <w:t>69点（6歳未満137点）</w:t>
            </w:r>
          </w:p>
          <w:p w14:paraId="34FEF7A9" w14:textId="77777777" w:rsidR="009649ED" w:rsidRPr="005A2B38" w:rsidRDefault="009649ED" w:rsidP="007F5522">
            <w:pPr>
              <w:ind w:left="0" w:right="28"/>
              <w:jc w:val="right"/>
              <w:rPr>
                <w:sz w:val="16"/>
                <w:szCs w:val="16"/>
              </w:rPr>
            </w:pPr>
            <w:r w:rsidRPr="005A2B38">
              <w:rPr>
                <w:sz w:val="16"/>
                <w:szCs w:val="16"/>
              </w:rPr>
              <w:t>79点（6歳未満147点）</w:t>
            </w:r>
          </w:p>
          <w:p w14:paraId="346FCC36" w14:textId="77777777" w:rsidR="009649ED" w:rsidRPr="005A2B38" w:rsidRDefault="009649ED" w:rsidP="007F5522">
            <w:pPr>
              <w:ind w:left="0" w:right="28"/>
              <w:jc w:val="right"/>
              <w:rPr>
                <w:sz w:val="16"/>
                <w:szCs w:val="16"/>
              </w:rPr>
            </w:pPr>
            <w:r w:rsidRPr="005A2B38">
              <w:rPr>
                <w:sz w:val="16"/>
                <w:szCs w:val="16"/>
              </w:rPr>
              <w:t>69点（6歳未満137点）</w:t>
            </w:r>
          </w:p>
        </w:tc>
      </w:tr>
      <w:tr w:rsidR="009649ED" w:rsidRPr="005A2B38" w14:paraId="477ABD7E" w14:textId="77777777" w:rsidTr="009649ED">
        <w:trPr>
          <w:trHeight w:val="170"/>
        </w:trPr>
        <w:tc>
          <w:tcPr>
            <w:tcW w:w="198" w:type="dxa"/>
            <w:vMerge/>
            <w:tcBorders>
              <w:top w:val="nil"/>
              <w:left w:val="single" w:sz="6" w:space="0" w:color="000000"/>
              <w:bottom w:val="nil"/>
            </w:tcBorders>
          </w:tcPr>
          <w:p w14:paraId="760B7CDF" w14:textId="5708B717"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2" w:space="0" w:color="000000"/>
              <w:right w:val="single" w:sz="2" w:space="0" w:color="000000"/>
            </w:tcBorders>
          </w:tcPr>
          <w:p w14:paraId="31C278F0" w14:textId="77777777" w:rsidR="009649ED" w:rsidRPr="00B546F8" w:rsidRDefault="009649ED" w:rsidP="007F5522">
            <w:pPr>
              <w:ind w:left="28" w:right="0"/>
              <w:rPr>
                <w:color w:val="000000" w:themeColor="text1"/>
                <w:sz w:val="16"/>
                <w:szCs w:val="16"/>
              </w:rPr>
            </w:pPr>
            <w:r w:rsidRPr="00B546F8">
              <w:rPr>
                <w:color w:val="000000" w:themeColor="text1"/>
                <w:sz w:val="16"/>
                <w:szCs w:val="16"/>
              </w:rPr>
              <w:t>麻薬等加算（麻薬、向精神薬、覚醒剤原料、毒薬）</w:t>
            </w:r>
          </w:p>
        </w:tc>
        <w:tc>
          <w:tcPr>
            <w:tcW w:w="3564" w:type="dxa"/>
            <w:tcBorders>
              <w:top w:val="single" w:sz="2" w:space="0" w:color="000000"/>
              <w:left w:val="single" w:sz="2" w:space="0" w:color="000000"/>
              <w:bottom w:val="single" w:sz="2" w:space="0" w:color="000000"/>
              <w:right w:val="single" w:sz="2" w:space="0" w:color="000000"/>
            </w:tcBorders>
          </w:tcPr>
          <w:p w14:paraId="66EA0548" w14:textId="77777777" w:rsidR="009649ED" w:rsidRPr="005A2B38" w:rsidRDefault="009649ED" w:rsidP="007F5522">
            <w:pPr>
              <w:ind w:left="28" w:right="0"/>
              <w:rPr>
                <w:sz w:val="16"/>
                <w:szCs w:val="16"/>
              </w:rPr>
            </w:pPr>
            <w:r w:rsidRPr="005A2B38">
              <w:rPr>
                <w:sz w:val="16"/>
                <w:szCs w:val="16"/>
              </w:rPr>
              <w:t>1調剤につき</w:t>
            </w:r>
          </w:p>
        </w:tc>
        <w:tc>
          <w:tcPr>
            <w:tcW w:w="2398" w:type="dxa"/>
            <w:tcBorders>
              <w:top w:val="single" w:sz="2" w:space="0" w:color="000000"/>
              <w:left w:val="single" w:sz="2" w:space="0" w:color="000000"/>
              <w:bottom w:val="single" w:sz="2" w:space="0" w:color="000000"/>
              <w:right w:val="single" w:sz="6" w:space="0" w:color="000000"/>
            </w:tcBorders>
          </w:tcPr>
          <w:p w14:paraId="4118FAC3" w14:textId="77777777" w:rsidR="009649ED" w:rsidRDefault="009649ED" w:rsidP="007F5522">
            <w:pPr>
              <w:ind w:left="1053" w:right="0" w:firstLine="117"/>
              <w:rPr>
                <w:sz w:val="16"/>
                <w:szCs w:val="16"/>
              </w:rPr>
            </w:pPr>
            <w:r w:rsidRPr="005A2B38">
              <w:rPr>
                <w:sz w:val="16"/>
                <w:szCs w:val="16"/>
              </w:rPr>
              <w:t>麻薬70点</w:t>
            </w:r>
          </w:p>
          <w:p w14:paraId="3AD9901F" w14:textId="6EC2C553" w:rsidR="009649ED" w:rsidRPr="005A2B38" w:rsidRDefault="009649ED" w:rsidP="007F5522">
            <w:pPr>
              <w:ind w:left="1053" w:right="0" w:firstLine="117"/>
              <w:rPr>
                <w:sz w:val="16"/>
                <w:szCs w:val="16"/>
              </w:rPr>
            </w:pPr>
            <w:r w:rsidRPr="005A2B38">
              <w:rPr>
                <w:sz w:val="16"/>
                <w:szCs w:val="16"/>
              </w:rPr>
              <w:t>麻薬以外8点</w:t>
            </w:r>
          </w:p>
        </w:tc>
      </w:tr>
      <w:tr w:rsidR="009649ED" w:rsidRPr="005A2B38" w14:paraId="614C73A1" w14:textId="77777777" w:rsidTr="009649ED">
        <w:trPr>
          <w:trHeight w:val="241"/>
        </w:trPr>
        <w:tc>
          <w:tcPr>
            <w:tcW w:w="198" w:type="dxa"/>
            <w:vMerge/>
            <w:tcBorders>
              <w:top w:val="nil"/>
              <w:left w:val="single" w:sz="6" w:space="0" w:color="000000"/>
              <w:bottom w:val="nil"/>
            </w:tcBorders>
          </w:tcPr>
          <w:p w14:paraId="4AC46882" w14:textId="29CA545F" w:rsidR="009649ED" w:rsidRPr="00B546F8" w:rsidRDefault="009649ED" w:rsidP="007F5522">
            <w:pPr>
              <w:spacing w:after="160"/>
              <w:ind w:left="0" w:right="0"/>
              <w:rPr>
                <w:color w:val="000000" w:themeColor="text1"/>
                <w:sz w:val="16"/>
                <w:szCs w:val="16"/>
              </w:rPr>
            </w:pPr>
          </w:p>
        </w:tc>
        <w:tc>
          <w:tcPr>
            <w:tcW w:w="3423" w:type="dxa"/>
            <w:vMerge w:val="restart"/>
            <w:tcBorders>
              <w:top w:val="single" w:sz="2" w:space="0" w:color="000000"/>
              <w:left w:val="nil"/>
              <w:bottom w:val="single" w:sz="2" w:space="0" w:color="000000"/>
              <w:right w:val="single" w:sz="2" w:space="0" w:color="000000"/>
            </w:tcBorders>
          </w:tcPr>
          <w:p w14:paraId="6BEA25FB" w14:textId="77777777" w:rsidR="009649ED" w:rsidRPr="00B546F8" w:rsidRDefault="009649ED" w:rsidP="007F5522">
            <w:pPr>
              <w:spacing w:line="216" w:lineRule="auto"/>
              <w:ind w:left="28" w:right="0"/>
              <w:rPr>
                <w:color w:val="000000" w:themeColor="text1"/>
                <w:sz w:val="16"/>
                <w:szCs w:val="16"/>
              </w:rPr>
            </w:pPr>
            <w:r w:rsidRPr="00B546F8">
              <w:rPr>
                <w:color w:val="000000" w:themeColor="text1"/>
                <w:sz w:val="16"/>
                <w:szCs w:val="16"/>
              </w:rPr>
              <w:t>自家製剤加算（内服薬）錠剤、丸剤、カプセル剤、散剤、顆粒剤、エキス剤</w:t>
            </w:r>
          </w:p>
          <w:p w14:paraId="10BFF776" w14:textId="77777777" w:rsidR="009649ED" w:rsidRPr="00B546F8" w:rsidRDefault="009649ED" w:rsidP="007F5522">
            <w:pPr>
              <w:spacing w:after="23"/>
              <w:ind w:left="3" w:right="0"/>
              <w:rPr>
                <w:color w:val="000000" w:themeColor="text1"/>
                <w:sz w:val="16"/>
                <w:szCs w:val="16"/>
              </w:rPr>
            </w:pPr>
            <w:r w:rsidRPr="00B546F8">
              <w:rPr>
                <w:rFonts w:ascii="Calibri" w:eastAsia="Calibri" w:hAnsi="Calibri" w:cs="Calibri"/>
                <w:noProof/>
                <w:color w:val="000000" w:themeColor="text1"/>
                <w:sz w:val="16"/>
                <w:szCs w:val="16"/>
              </w:rPr>
              <mc:AlternateContent>
                <mc:Choice Requires="wpg">
                  <w:drawing>
                    <wp:inline distT="0" distB="0" distL="0" distR="0" wp14:anchorId="50B2CC58" wp14:editId="76563DDB">
                      <wp:extent cx="1382395" cy="3594"/>
                      <wp:effectExtent l="0" t="0" r="0" b="0"/>
                      <wp:docPr id="26242" name="Group 26242"/>
                      <wp:cNvGraphicFramePr/>
                      <a:graphic xmlns:a="http://schemas.openxmlformats.org/drawingml/2006/main">
                        <a:graphicData uri="http://schemas.microsoft.com/office/word/2010/wordprocessingGroup">
                          <wpg:wgp>
                            <wpg:cNvGrpSpPr/>
                            <wpg:grpSpPr>
                              <a:xfrm>
                                <a:off x="0" y="0"/>
                                <a:ext cx="1382395" cy="3594"/>
                                <a:chOff x="0" y="0"/>
                                <a:chExt cx="1382395" cy="3594"/>
                              </a:xfrm>
                            </wpg:grpSpPr>
                            <wps:wsp>
                              <wps:cNvPr id="578" name="Shape 578"/>
                              <wps:cNvSpPr/>
                              <wps:spPr>
                                <a:xfrm>
                                  <a:off x="21600" y="0"/>
                                  <a:ext cx="1346403" cy="0"/>
                                </a:xfrm>
                                <a:custGeom>
                                  <a:avLst/>
                                  <a:gdLst/>
                                  <a:ahLst/>
                                  <a:cxnLst/>
                                  <a:rect l="0" t="0" r="0" b="0"/>
                                  <a:pathLst>
                                    <a:path w="1346403">
                                      <a:moveTo>
                                        <a:pt x="0" y="0"/>
                                      </a:moveTo>
                                      <a:lnTo>
                                        <a:pt x="1346403" y="0"/>
                                      </a:lnTo>
                                    </a:path>
                                  </a:pathLst>
                                </a:custGeom>
                                <a:noFill/>
                                <a:ln w="3594" cap="flat" cmpd="sng" algn="ctr">
                                  <a:solidFill>
                                    <a:srgbClr val="000000"/>
                                  </a:solidFill>
                                  <a:custDash>
                                    <a:ds d="113400" sp="113400"/>
                                  </a:custDash>
                                  <a:miter lim="127000"/>
                                </a:ln>
                                <a:effectLst/>
                              </wps:spPr>
                              <wps:bodyPr/>
                            </wps:wsp>
                            <wps:wsp>
                              <wps:cNvPr id="579" name="Shape 579"/>
                              <wps:cNvSpPr/>
                              <wps:spPr>
                                <a:xfrm>
                                  <a:off x="0"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580" name="Shape 580"/>
                              <wps:cNvSpPr/>
                              <wps:spPr>
                                <a:xfrm>
                                  <a:off x="1375194"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g:wgp>
                        </a:graphicData>
                      </a:graphic>
                    </wp:inline>
                  </w:drawing>
                </mc:Choice>
                <mc:Fallback>
                  <w:pict>
                    <v:group w14:anchorId="521A9F09" id="Group 26242" o:spid="_x0000_s1026" style="width:108.85pt;height:.3pt;mso-position-horizontal-relative:char;mso-position-vertical-relative:line" coordsize="13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">
                      <v:shape id="Shape 578" o:spid="_x0000_s1027" style="position:absolute;left:216;width:13464;height:0;visibility:visible;mso-wrap-style:square;v-text-anchor:top" coordsize="134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" path="m,l1346403,e" filled="f" strokeweight=".09983mm">
                        <v:stroke miterlimit="83231f" joinstyle="miter"/>
                        <v:path arrowok="t" textboxrect="0,0,1346403,0"/>
                      </v:shape>
                      <v:shape id="Shape 579" o:spid="_x0000_s1028" style="position:absolute;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" path="m,l7201,e" filled="f" strokeweight=".09983mm">
                        <v:stroke miterlimit="83231f" joinstyle="miter"/>
                        <v:path arrowok="t" textboxrect="0,0,7201,0"/>
                      </v:shape>
                      <v:shape id="Shape 580" o:spid="_x0000_s1029" style="position:absolute;left:13751;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" path="m,l7201,e" filled="f" strokeweight=".09983mm">
                        <v:stroke miterlimit="83231f" joinstyle="miter"/>
                        <v:path arrowok="t" textboxrect="0,0,7201,0"/>
                      </v:shape>
                      <w10:anchorlock/>
                    </v:group>
                  </w:pict>
                </mc:Fallback>
              </mc:AlternateContent>
            </w:r>
          </w:p>
          <w:p w14:paraId="2F852549" w14:textId="77777777" w:rsidR="009649ED" w:rsidRPr="00B546F8" w:rsidRDefault="009649ED" w:rsidP="007F5522">
            <w:pPr>
              <w:ind w:left="28" w:right="0"/>
              <w:rPr>
                <w:color w:val="000000" w:themeColor="text1"/>
                <w:sz w:val="16"/>
                <w:szCs w:val="16"/>
              </w:rPr>
            </w:pPr>
            <w:r w:rsidRPr="00B546F8">
              <w:rPr>
                <w:color w:val="000000" w:themeColor="text1"/>
                <w:sz w:val="16"/>
                <w:szCs w:val="16"/>
              </w:rPr>
              <w:t>液剤</w:t>
            </w:r>
          </w:p>
        </w:tc>
        <w:tc>
          <w:tcPr>
            <w:tcW w:w="3564" w:type="dxa"/>
            <w:vMerge w:val="restart"/>
            <w:tcBorders>
              <w:top w:val="single" w:sz="2" w:space="0" w:color="000000"/>
              <w:left w:val="single" w:sz="2" w:space="0" w:color="000000"/>
              <w:bottom w:val="single" w:sz="2" w:space="0" w:color="000000"/>
              <w:right w:val="single" w:sz="2" w:space="0" w:color="000000"/>
            </w:tcBorders>
          </w:tcPr>
          <w:p w14:paraId="31D26761" w14:textId="77777777" w:rsidR="009649ED" w:rsidRPr="005A2B38" w:rsidRDefault="009649ED" w:rsidP="007F5522">
            <w:pPr>
              <w:ind w:left="28" w:right="0"/>
              <w:rPr>
                <w:sz w:val="16"/>
                <w:szCs w:val="16"/>
              </w:rPr>
            </w:pPr>
            <w:r w:rsidRPr="005A2B38">
              <w:rPr>
                <w:sz w:val="16"/>
                <w:szCs w:val="16"/>
              </w:rPr>
              <w:t>1調剤につき</w:t>
            </w:r>
          </w:p>
          <w:p w14:paraId="6FD4C3CF" w14:textId="77777777" w:rsidR="009649ED" w:rsidRPr="005A2B38" w:rsidRDefault="009649ED" w:rsidP="007F5522">
            <w:pPr>
              <w:ind w:left="28" w:right="0"/>
              <w:rPr>
                <w:sz w:val="16"/>
                <w:szCs w:val="16"/>
              </w:rPr>
            </w:pPr>
            <w:r w:rsidRPr="005A2B38">
              <w:rPr>
                <w:sz w:val="16"/>
                <w:szCs w:val="16"/>
              </w:rPr>
              <w:t>※同一剤型・同一規格が薬価収載されていても、供給問題で入手困難であれば算定可錠剤を分割した場合は20/100に相当する点数を算定</w:t>
            </w:r>
          </w:p>
        </w:tc>
        <w:tc>
          <w:tcPr>
            <w:tcW w:w="2398" w:type="dxa"/>
            <w:tcBorders>
              <w:top w:val="single" w:sz="2" w:space="0" w:color="000000"/>
              <w:left w:val="single" w:sz="2" w:space="0" w:color="000000"/>
              <w:bottom w:val="single" w:sz="2" w:space="0" w:color="000000"/>
              <w:right w:val="single" w:sz="6" w:space="0" w:color="000000"/>
            </w:tcBorders>
          </w:tcPr>
          <w:p w14:paraId="5068D8A8" w14:textId="77777777" w:rsidR="009649ED" w:rsidRPr="005A2B38" w:rsidRDefault="009649ED" w:rsidP="007F5522">
            <w:pPr>
              <w:ind w:left="0" w:right="28"/>
              <w:jc w:val="right"/>
              <w:rPr>
                <w:sz w:val="16"/>
                <w:szCs w:val="16"/>
              </w:rPr>
            </w:pPr>
            <w:r w:rsidRPr="005A2B38">
              <w:rPr>
                <w:sz w:val="16"/>
                <w:szCs w:val="16"/>
              </w:rPr>
              <w:t>7日分につき20点</w:t>
            </w:r>
          </w:p>
        </w:tc>
      </w:tr>
      <w:tr w:rsidR="009649ED" w:rsidRPr="005A2B38" w14:paraId="531304DA" w14:textId="77777777" w:rsidTr="009649ED">
        <w:trPr>
          <w:trHeight w:val="99"/>
        </w:trPr>
        <w:tc>
          <w:tcPr>
            <w:tcW w:w="198" w:type="dxa"/>
            <w:vMerge/>
            <w:tcBorders>
              <w:top w:val="nil"/>
              <w:left w:val="single" w:sz="6" w:space="0" w:color="000000"/>
              <w:bottom w:val="nil"/>
            </w:tcBorders>
          </w:tcPr>
          <w:p w14:paraId="4CFCD615" w14:textId="52E1D9B7" w:rsidR="009649ED" w:rsidRPr="00B546F8" w:rsidRDefault="009649ED" w:rsidP="007F5522">
            <w:pPr>
              <w:spacing w:after="160"/>
              <w:ind w:left="0" w:right="0"/>
              <w:rPr>
                <w:color w:val="000000" w:themeColor="text1"/>
                <w:sz w:val="16"/>
                <w:szCs w:val="16"/>
              </w:rPr>
            </w:pPr>
          </w:p>
        </w:tc>
        <w:tc>
          <w:tcPr>
            <w:tcW w:w="3423" w:type="dxa"/>
            <w:vMerge/>
            <w:tcBorders>
              <w:top w:val="nil"/>
              <w:left w:val="nil"/>
              <w:bottom w:val="single" w:sz="2" w:space="0" w:color="000000"/>
              <w:right w:val="single" w:sz="2" w:space="0" w:color="000000"/>
            </w:tcBorders>
          </w:tcPr>
          <w:p w14:paraId="1AADC15E" w14:textId="77777777" w:rsidR="009649ED" w:rsidRPr="00B546F8" w:rsidRDefault="009649ED" w:rsidP="007F5522">
            <w:pPr>
              <w:spacing w:after="160"/>
              <w:ind w:left="0" w:right="0"/>
              <w:rPr>
                <w:color w:val="000000" w:themeColor="text1"/>
                <w:sz w:val="16"/>
                <w:szCs w:val="16"/>
              </w:rPr>
            </w:pPr>
          </w:p>
        </w:tc>
        <w:tc>
          <w:tcPr>
            <w:tcW w:w="3564" w:type="dxa"/>
            <w:vMerge/>
            <w:tcBorders>
              <w:top w:val="nil"/>
              <w:left w:val="single" w:sz="2" w:space="0" w:color="000000"/>
              <w:bottom w:val="single" w:sz="2" w:space="0" w:color="000000"/>
              <w:right w:val="single" w:sz="2" w:space="0" w:color="000000"/>
            </w:tcBorders>
          </w:tcPr>
          <w:p w14:paraId="27F56A69" w14:textId="77777777" w:rsidR="009649ED" w:rsidRPr="005A2B38" w:rsidRDefault="009649ED" w:rsidP="007F5522">
            <w:pPr>
              <w:spacing w:after="160"/>
              <w:ind w:left="0" w:right="0"/>
              <w:rPr>
                <w:sz w:val="16"/>
                <w:szCs w:val="16"/>
              </w:rPr>
            </w:pPr>
          </w:p>
        </w:tc>
        <w:tc>
          <w:tcPr>
            <w:tcW w:w="2398" w:type="dxa"/>
            <w:tcBorders>
              <w:top w:val="single" w:sz="2" w:space="0" w:color="000000"/>
              <w:left w:val="single" w:sz="2" w:space="0" w:color="000000"/>
              <w:bottom w:val="single" w:sz="2" w:space="0" w:color="000000"/>
              <w:right w:val="single" w:sz="6" w:space="0" w:color="000000"/>
            </w:tcBorders>
          </w:tcPr>
          <w:p w14:paraId="0CFFF97E" w14:textId="77777777" w:rsidR="009649ED" w:rsidRPr="005A2B38" w:rsidRDefault="009649ED" w:rsidP="007F5522">
            <w:pPr>
              <w:ind w:left="0" w:right="28"/>
              <w:jc w:val="right"/>
              <w:rPr>
                <w:sz w:val="16"/>
                <w:szCs w:val="16"/>
              </w:rPr>
            </w:pPr>
            <w:r w:rsidRPr="005A2B38">
              <w:rPr>
                <w:sz w:val="16"/>
                <w:szCs w:val="16"/>
              </w:rPr>
              <w:t>45点</w:t>
            </w:r>
          </w:p>
        </w:tc>
      </w:tr>
      <w:tr w:rsidR="009649ED" w:rsidRPr="005A2B38" w14:paraId="03108D34" w14:textId="77777777" w:rsidTr="009649ED">
        <w:trPr>
          <w:trHeight w:val="170"/>
        </w:trPr>
        <w:tc>
          <w:tcPr>
            <w:tcW w:w="198" w:type="dxa"/>
            <w:vMerge/>
            <w:tcBorders>
              <w:top w:val="nil"/>
              <w:left w:val="single" w:sz="6" w:space="0" w:color="000000"/>
              <w:bottom w:val="nil"/>
            </w:tcBorders>
          </w:tcPr>
          <w:p w14:paraId="1BAE143C" w14:textId="2AE6279E" w:rsidR="009649ED" w:rsidRPr="00B546F8" w:rsidRDefault="009649ED" w:rsidP="007F5522">
            <w:pPr>
              <w:spacing w:after="160"/>
              <w:ind w:left="0" w:right="0"/>
              <w:rPr>
                <w:color w:val="000000" w:themeColor="text1"/>
                <w:sz w:val="16"/>
                <w:szCs w:val="16"/>
              </w:rPr>
            </w:pPr>
          </w:p>
        </w:tc>
        <w:tc>
          <w:tcPr>
            <w:tcW w:w="3423" w:type="dxa"/>
            <w:vMerge w:val="restart"/>
            <w:tcBorders>
              <w:top w:val="single" w:sz="2" w:space="0" w:color="000000"/>
              <w:left w:val="nil"/>
              <w:bottom w:val="single" w:sz="2" w:space="0" w:color="000000"/>
              <w:right w:val="single" w:sz="2" w:space="0" w:color="000000"/>
            </w:tcBorders>
          </w:tcPr>
          <w:p w14:paraId="004B1100" w14:textId="77777777" w:rsidR="009649ED" w:rsidRPr="00B546F8" w:rsidRDefault="009649ED" w:rsidP="007F5522">
            <w:pPr>
              <w:ind w:left="28" w:right="28"/>
              <w:rPr>
                <w:color w:val="000000" w:themeColor="text1"/>
                <w:sz w:val="16"/>
                <w:szCs w:val="16"/>
              </w:rPr>
            </w:pPr>
            <w:r w:rsidRPr="00B546F8">
              <w:rPr>
                <w:rFonts w:ascii="Calibri" w:eastAsia="Calibri" w:hAnsi="Calibri" w:cs="Calibri"/>
                <w:noProof/>
                <w:color w:val="000000" w:themeColor="text1"/>
                <w:sz w:val="16"/>
                <w:szCs w:val="16"/>
              </w:rPr>
              <mc:AlternateContent>
                <mc:Choice Requires="wpg">
                  <w:drawing>
                    <wp:anchor distT="0" distB="0" distL="114300" distR="114300" simplePos="0" relativeHeight="251679744" behindDoc="1" locked="0" layoutInCell="1" allowOverlap="1" wp14:anchorId="658FFE5B" wp14:editId="601DD661">
                      <wp:simplePos x="0" y="0"/>
                      <wp:positionH relativeFrom="column">
                        <wp:posOffset>1800</wp:posOffset>
                      </wp:positionH>
                      <wp:positionV relativeFrom="paragraph">
                        <wp:posOffset>93324</wp:posOffset>
                      </wp:positionV>
                      <wp:extent cx="1382395" cy="3594"/>
                      <wp:effectExtent l="0" t="0" r="0" b="0"/>
                      <wp:wrapNone/>
                      <wp:docPr id="26294" name="Group 26294"/>
                      <wp:cNvGraphicFramePr/>
                      <a:graphic xmlns:a="http://schemas.openxmlformats.org/drawingml/2006/main">
                        <a:graphicData uri="http://schemas.microsoft.com/office/word/2010/wordprocessingGroup">
                          <wpg:wgp>
                            <wpg:cNvGrpSpPr/>
                            <wpg:grpSpPr>
                              <a:xfrm>
                                <a:off x="0" y="0"/>
                                <a:ext cx="1382395" cy="3594"/>
                                <a:chOff x="0" y="0"/>
                                <a:chExt cx="1382395" cy="3594"/>
                              </a:xfrm>
                            </wpg:grpSpPr>
                            <wps:wsp>
                              <wps:cNvPr id="628" name="Shape 628"/>
                              <wps:cNvSpPr/>
                              <wps:spPr>
                                <a:xfrm>
                                  <a:off x="21600" y="0"/>
                                  <a:ext cx="1346403" cy="0"/>
                                </a:xfrm>
                                <a:custGeom>
                                  <a:avLst/>
                                  <a:gdLst/>
                                  <a:ahLst/>
                                  <a:cxnLst/>
                                  <a:rect l="0" t="0" r="0" b="0"/>
                                  <a:pathLst>
                                    <a:path w="1346403">
                                      <a:moveTo>
                                        <a:pt x="0" y="0"/>
                                      </a:moveTo>
                                      <a:lnTo>
                                        <a:pt x="1346403" y="0"/>
                                      </a:lnTo>
                                    </a:path>
                                  </a:pathLst>
                                </a:custGeom>
                                <a:noFill/>
                                <a:ln w="3594" cap="flat" cmpd="sng" algn="ctr">
                                  <a:solidFill>
                                    <a:srgbClr val="000000"/>
                                  </a:solidFill>
                                  <a:custDash>
                                    <a:ds d="113400" sp="113400"/>
                                  </a:custDash>
                                  <a:miter lim="127000"/>
                                </a:ln>
                                <a:effectLst/>
                              </wps:spPr>
                              <wps:bodyPr/>
                            </wps:wsp>
                            <wps:wsp>
                              <wps:cNvPr id="629" name="Shape 629"/>
                              <wps:cNvSpPr/>
                              <wps:spPr>
                                <a:xfrm>
                                  <a:off x="0"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30" name="Shape 630"/>
                              <wps:cNvSpPr/>
                              <wps:spPr>
                                <a:xfrm>
                                  <a:off x="1375194"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g:wgp>
                        </a:graphicData>
                      </a:graphic>
                    </wp:anchor>
                  </w:drawing>
                </mc:Choice>
                <mc:Fallback>
                  <w:pict>
                    <v:group w14:anchorId="7789A40F" id="Group 26294" o:spid="_x0000_s1026" style="position:absolute;margin-left:.15pt;margin-top:7.35pt;width:108.85pt;height:.3pt;z-index:-251636736" coordsize="1382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">
                      <v:shape id="Shape 628" o:spid="_x0000_s1027" style="position:absolute;left:216;width:13464;height:0;visibility:visible;mso-wrap-style:square;v-text-anchor:top" coordsize="134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" path="m,l1346403,e" filled="f" strokeweight=".09983mm">
                        <v:stroke miterlimit="83231f" joinstyle="miter"/>
                        <v:path arrowok="t" textboxrect="0,0,1346403,0"/>
                      </v:shape>
                      <v:shape id="Shape 629" o:spid="_x0000_s1028" style="position:absolute;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" path="m,l7201,e" filled="f" strokeweight=".09983mm">
                        <v:stroke miterlimit="83231f" joinstyle="miter"/>
                        <v:path arrowok="t" textboxrect="0,0,7201,0"/>
                      </v:shape>
                      <v:shape id="Shape 630" o:spid="_x0000_s1029" style="position:absolute;left:13751;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" path="m,l7201,e" filled="f" strokeweight=".09983mm">
                        <v:stroke miterlimit="83231f" joinstyle="miter"/>
                        <v:path arrowok="t" textboxrect="0,0,7201,0"/>
                      </v:shape>
                    </v:group>
                  </w:pict>
                </mc:Fallback>
              </mc:AlternateContent>
            </w:r>
            <w:r w:rsidRPr="00B546F8">
              <w:rPr>
                <w:color w:val="000000" w:themeColor="text1"/>
                <w:sz w:val="16"/>
                <w:szCs w:val="16"/>
              </w:rPr>
              <w:t>自家製剤加算（頓服薬）錠剤、丸剤、カプセル剤、散剤、顆粒剤、エキス剤液剤</w:t>
            </w:r>
          </w:p>
        </w:tc>
        <w:tc>
          <w:tcPr>
            <w:tcW w:w="3564" w:type="dxa"/>
            <w:vMerge w:val="restart"/>
            <w:tcBorders>
              <w:top w:val="single" w:sz="2" w:space="0" w:color="000000"/>
              <w:left w:val="single" w:sz="2" w:space="0" w:color="000000"/>
              <w:bottom w:val="single" w:sz="2" w:space="0" w:color="000000"/>
              <w:right w:val="single" w:sz="2" w:space="0" w:color="000000"/>
            </w:tcBorders>
          </w:tcPr>
          <w:p w14:paraId="26C2DA62" w14:textId="77777777" w:rsidR="009649ED" w:rsidRPr="005A2B38" w:rsidRDefault="009649ED" w:rsidP="007F5522">
            <w:pPr>
              <w:ind w:left="28" w:right="0"/>
              <w:rPr>
                <w:sz w:val="16"/>
                <w:szCs w:val="16"/>
              </w:rPr>
            </w:pPr>
            <w:r w:rsidRPr="005A2B38">
              <w:rPr>
                <w:sz w:val="16"/>
                <w:szCs w:val="16"/>
              </w:rPr>
              <w:t>1調剤につき</w:t>
            </w:r>
          </w:p>
          <w:p w14:paraId="1C40AF61" w14:textId="77777777" w:rsidR="009649ED" w:rsidRPr="005A2B38" w:rsidRDefault="009649ED" w:rsidP="007F5522">
            <w:pPr>
              <w:ind w:left="28" w:right="0"/>
              <w:rPr>
                <w:sz w:val="16"/>
                <w:szCs w:val="16"/>
              </w:rPr>
            </w:pPr>
            <w:r w:rsidRPr="005A2B38">
              <w:rPr>
                <w:sz w:val="16"/>
                <w:szCs w:val="16"/>
              </w:rPr>
              <w:t>※同一剤型・同一規格が薬価収載されていても、供給問題で入手困難であれば算定可</w:t>
            </w:r>
          </w:p>
        </w:tc>
        <w:tc>
          <w:tcPr>
            <w:tcW w:w="2398" w:type="dxa"/>
            <w:tcBorders>
              <w:top w:val="single" w:sz="2" w:space="0" w:color="000000"/>
              <w:left w:val="single" w:sz="2" w:space="0" w:color="000000"/>
              <w:bottom w:val="single" w:sz="2" w:space="0" w:color="000000"/>
              <w:right w:val="single" w:sz="6" w:space="0" w:color="000000"/>
            </w:tcBorders>
          </w:tcPr>
          <w:p w14:paraId="7894E48A" w14:textId="77777777" w:rsidR="009649ED" w:rsidRPr="005A2B38" w:rsidRDefault="009649ED" w:rsidP="007F5522">
            <w:pPr>
              <w:ind w:left="0" w:right="28"/>
              <w:jc w:val="right"/>
              <w:rPr>
                <w:sz w:val="16"/>
                <w:szCs w:val="16"/>
              </w:rPr>
            </w:pPr>
            <w:r w:rsidRPr="005A2B38">
              <w:rPr>
                <w:sz w:val="16"/>
                <w:szCs w:val="16"/>
              </w:rPr>
              <w:t>90点</w:t>
            </w:r>
          </w:p>
        </w:tc>
      </w:tr>
      <w:tr w:rsidR="009649ED" w:rsidRPr="005A2B38" w14:paraId="4C48A74A" w14:textId="77777777" w:rsidTr="009649ED">
        <w:trPr>
          <w:trHeight w:val="99"/>
        </w:trPr>
        <w:tc>
          <w:tcPr>
            <w:tcW w:w="198" w:type="dxa"/>
            <w:vMerge/>
            <w:tcBorders>
              <w:top w:val="nil"/>
              <w:left w:val="single" w:sz="6" w:space="0" w:color="000000"/>
              <w:bottom w:val="nil"/>
            </w:tcBorders>
          </w:tcPr>
          <w:p w14:paraId="2D05BC2A" w14:textId="13BCB8AA" w:rsidR="009649ED" w:rsidRPr="00B546F8" w:rsidRDefault="009649ED" w:rsidP="007F5522">
            <w:pPr>
              <w:spacing w:after="160"/>
              <w:ind w:left="0" w:right="0"/>
              <w:rPr>
                <w:color w:val="000000" w:themeColor="text1"/>
                <w:sz w:val="16"/>
                <w:szCs w:val="16"/>
              </w:rPr>
            </w:pPr>
          </w:p>
        </w:tc>
        <w:tc>
          <w:tcPr>
            <w:tcW w:w="3423" w:type="dxa"/>
            <w:vMerge/>
            <w:tcBorders>
              <w:top w:val="nil"/>
              <w:left w:val="nil"/>
              <w:bottom w:val="single" w:sz="2" w:space="0" w:color="000000"/>
              <w:right w:val="single" w:sz="2" w:space="0" w:color="000000"/>
            </w:tcBorders>
          </w:tcPr>
          <w:p w14:paraId="50105A8C" w14:textId="77777777" w:rsidR="009649ED" w:rsidRPr="00B546F8" w:rsidRDefault="009649ED" w:rsidP="007F5522">
            <w:pPr>
              <w:spacing w:after="160"/>
              <w:ind w:left="0" w:right="0"/>
              <w:rPr>
                <w:color w:val="000000" w:themeColor="text1"/>
                <w:sz w:val="16"/>
                <w:szCs w:val="16"/>
              </w:rPr>
            </w:pPr>
          </w:p>
        </w:tc>
        <w:tc>
          <w:tcPr>
            <w:tcW w:w="3564" w:type="dxa"/>
            <w:vMerge/>
            <w:tcBorders>
              <w:top w:val="nil"/>
              <w:left w:val="single" w:sz="2" w:space="0" w:color="000000"/>
              <w:bottom w:val="single" w:sz="2" w:space="0" w:color="000000"/>
              <w:right w:val="single" w:sz="2" w:space="0" w:color="000000"/>
            </w:tcBorders>
          </w:tcPr>
          <w:p w14:paraId="0F8BC5B7" w14:textId="77777777" w:rsidR="009649ED" w:rsidRPr="005A2B38" w:rsidRDefault="009649ED" w:rsidP="007F5522">
            <w:pPr>
              <w:spacing w:after="160"/>
              <w:ind w:left="0" w:right="0"/>
              <w:rPr>
                <w:sz w:val="16"/>
                <w:szCs w:val="16"/>
              </w:rPr>
            </w:pPr>
          </w:p>
        </w:tc>
        <w:tc>
          <w:tcPr>
            <w:tcW w:w="2398" w:type="dxa"/>
            <w:tcBorders>
              <w:top w:val="single" w:sz="2" w:space="0" w:color="000000"/>
              <w:left w:val="single" w:sz="2" w:space="0" w:color="000000"/>
              <w:bottom w:val="single" w:sz="2" w:space="0" w:color="000000"/>
              <w:right w:val="single" w:sz="6" w:space="0" w:color="000000"/>
            </w:tcBorders>
          </w:tcPr>
          <w:p w14:paraId="002CA87E" w14:textId="77777777" w:rsidR="009649ED" w:rsidRPr="005A2B38" w:rsidRDefault="009649ED" w:rsidP="007F5522">
            <w:pPr>
              <w:ind w:left="0" w:right="28"/>
              <w:jc w:val="right"/>
              <w:rPr>
                <w:sz w:val="16"/>
                <w:szCs w:val="16"/>
              </w:rPr>
            </w:pPr>
            <w:r w:rsidRPr="005A2B38">
              <w:rPr>
                <w:sz w:val="16"/>
                <w:szCs w:val="16"/>
              </w:rPr>
              <w:t>45点</w:t>
            </w:r>
          </w:p>
        </w:tc>
      </w:tr>
      <w:tr w:rsidR="009649ED" w:rsidRPr="005A2B38" w14:paraId="7B528563" w14:textId="77777777" w:rsidTr="009649ED">
        <w:trPr>
          <w:trHeight w:val="241"/>
        </w:trPr>
        <w:tc>
          <w:tcPr>
            <w:tcW w:w="198" w:type="dxa"/>
            <w:vMerge/>
            <w:tcBorders>
              <w:top w:val="nil"/>
              <w:left w:val="single" w:sz="6" w:space="0" w:color="000000"/>
              <w:bottom w:val="nil"/>
            </w:tcBorders>
          </w:tcPr>
          <w:p w14:paraId="1A46A099" w14:textId="412D37DC" w:rsidR="009649ED" w:rsidRPr="00B546F8" w:rsidRDefault="009649ED" w:rsidP="007F5522">
            <w:pPr>
              <w:spacing w:after="160"/>
              <w:ind w:left="0" w:right="0"/>
              <w:rPr>
                <w:color w:val="000000" w:themeColor="text1"/>
                <w:sz w:val="16"/>
                <w:szCs w:val="16"/>
              </w:rPr>
            </w:pPr>
          </w:p>
        </w:tc>
        <w:tc>
          <w:tcPr>
            <w:tcW w:w="3423" w:type="dxa"/>
            <w:vMerge w:val="restart"/>
            <w:tcBorders>
              <w:top w:val="single" w:sz="2" w:space="0" w:color="000000"/>
              <w:left w:val="nil"/>
              <w:bottom w:val="single" w:sz="2" w:space="0" w:color="000000"/>
              <w:right w:val="single" w:sz="2" w:space="0" w:color="000000"/>
            </w:tcBorders>
          </w:tcPr>
          <w:p w14:paraId="228BBFDC" w14:textId="77777777" w:rsidR="009649ED" w:rsidRPr="00B546F8" w:rsidRDefault="009649ED" w:rsidP="007F5522">
            <w:pPr>
              <w:ind w:left="28" w:right="28"/>
              <w:rPr>
                <w:color w:val="000000" w:themeColor="text1"/>
                <w:sz w:val="16"/>
                <w:szCs w:val="16"/>
              </w:rPr>
            </w:pPr>
            <w:r w:rsidRPr="00B546F8">
              <w:rPr>
                <w:rFonts w:ascii="Calibri" w:eastAsia="Calibri" w:hAnsi="Calibri" w:cs="Calibri"/>
                <w:noProof/>
                <w:color w:val="000000" w:themeColor="text1"/>
                <w:sz w:val="16"/>
                <w:szCs w:val="16"/>
              </w:rPr>
              <mc:AlternateContent>
                <mc:Choice Requires="wpg">
                  <w:drawing>
                    <wp:anchor distT="0" distB="0" distL="114300" distR="114300" simplePos="0" relativeHeight="251680768" behindDoc="1" locked="0" layoutInCell="1" allowOverlap="1" wp14:anchorId="73B62199" wp14:editId="2D33ED09">
                      <wp:simplePos x="0" y="0"/>
                      <wp:positionH relativeFrom="column">
                        <wp:posOffset>1800</wp:posOffset>
                      </wp:positionH>
                      <wp:positionV relativeFrom="paragraph">
                        <wp:posOffset>138337</wp:posOffset>
                      </wp:positionV>
                      <wp:extent cx="1382395" cy="63000"/>
                      <wp:effectExtent l="0" t="0" r="0" b="0"/>
                      <wp:wrapNone/>
                      <wp:docPr id="26343" name="Group 26343"/>
                      <wp:cNvGraphicFramePr/>
                      <a:graphic xmlns:a="http://schemas.openxmlformats.org/drawingml/2006/main">
                        <a:graphicData uri="http://schemas.microsoft.com/office/word/2010/wordprocessingGroup">
                          <wpg:wgp>
                            <wpg:cNvGrpSpPr/>
                            <wpg:grpSpPr>
                              <a:xfrm>
                                <a:off x="0" y="0"/>
                                <a:ext cx="1382395" cy="63000"/>
                                <a:chOff x="0" y="0"/>
                                <a:chExt cx="1382395" cy="63000"/>
                              </a:xfrm>
                            </wpg:grpSpPr>
                            <wps:wsp>
                              <wps:cNvPr id="622" name="Shape 622"/>
                              <wps:cNvSpPr/>
                              <wps:spPr>
                                <a:xfrm>
                                  <a:off x="21600" y="0"/>
                                  <a:ext cx="1346403" cy="0"/>
                                </a:xfrm>
                                <a:custGeom>
                                  <a:avLst/>
                                  <a:gdLst/>
                                  <a:ahLst/>
                                  <a:cxnLst/>
                                  <a:rect l="0" t="0" r="0" b="0"/>
                                  <a:pathLst>
                                    <a:path w="1346403">
                                      <a:moveTo>
                                        <a:pt x="0" y="0"/>
                                      </a:moveTo>
                                      <a:lnTo>
                                        <a:pt x="1346403" y="0"/>
                                      </a:lnTo>
                                    </a:path>
                                  </a:pathLst>
                                </a:custGeom>
                                <a:noFill/>
                                <a:ln w="3594" cap="flat" cmpd="sng" algn="ctr">
                                  <a:solidFill>
                                    <a:srgbClr val="000000"/>
                                  </a:solidFill>
                                  <a:custDash>
                                    <a:ds d="113400" sp="113400"/>
                                  </a:custDash>
                                  <a:miter lim="127000"/>
                                </a:ln>
                                <a:effectLst/>
                              </wps:spPr>
                              <wps:bodyPr/>
                            </wps:wsp>
                            <wps:wsp>
                              <wps:cNvPr id="623" name="Shape 623"/>
                              <wps:cNvSpPr/>
                              <wps:spPr>
                                <a:xfrm>
                                  <a:off x="0"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24" name="Shape 624"/>
                              <wps:cNvSpPr/>
                              <wps:spPr>
                                <a:xfrm>
                                  <a:off x="1375194"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25" name="Shape 625"/>
                              <wps:cNvSpPr/>
                              <wps:spPr>
                                <a:xfrm>
                                  <a:off x="21600" y="63000"/>
                                  <a:ext cx="1346403" cy="0"/>
                                </a:xfrm>
                                <a:custGeom>
                                  <a:avLst/>
                                  <a:gdLst/>
                                  <a:ahLst/>
                                  <a:cxnLst/>
                                  <a:rect l="0" t="0" r="0" b="0"/>
                                  <a:pathLst>
                                    <a:path w="1346403">
                                      <a:moveTo>
                                        <a:pt x="0" y="0"/>
                                      </a:moveTo>
                                      <a:lnTo>
                                        <a:pt x="1346403" y="0"/>
                                      </a:lnTo>
                                    </a:path>
                                  </a:pathLst>
                                </a:custGeom>
                                <a:noFill/>
                                <a:ln w="3594" cap="flat" cmpd="sng" algn="ctr">
                                  <a:solidFill>
                                    <a:srgbClr val="000000"/>
                                  </a:solidFill>
                                  <a:custDash>
                                    <a:ds d="113400" sp="113400"/>
                                  </a:custDash>
                                  <a:miter lim="127000"/>
                                </a:ln>
                                <a:effectLst/>
                              </wps:spPr>
                              <wps:bodyPr/>
                            </wps:wsp>
                            <wps:wsp>
                              <wps:cNvPr id="626" name="Shape 626"/>
                              <wps:cNvSpPr/>
                              <wps:spPr>
                                <a:xfrm>
                                  <a:off x="0" y="6300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27" name="Shape 627"/>
                              <wps:cNvSpPr/>
                              <wps:spPr>
                                <a:xfrm>
                                  <a:off x="1375194" y="6300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g:wgp>
                        </a:graphicData>
                      </a:graphic>
                    </wp:anchor>
                  </w:drawing>
                </mc:Choice>
                <mc:Fallback>
                  <w:pict>
                    <v:group w14:anchorId="67C2B47B" id="Group 26343" o:spid="_x0000_s1026" style="position:absolute;margin-left:.15pt;margin-top:10.9pt;width:108.85pt;height:4.95pt;z-index:-251635712" coordsize="1382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">
                      <v:shape id="Shape 622" o:spid="_x0000_s1027" style="position:absolute;left:216;width:13464;height:0;visibility:visible;mso-wrap-style:square;v-text-anchor:top" coordsize="134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" path="m,l1346403,e" filled="f" strokeweight=".09983mm">
                        <v:stroke miterlimit="83231f" joinstyle="miter"/>
                        <v:path arrowok="t" textboxrect="0,0,1346403,0"/>
                      </v:shape>
                      <v:shape id="Shape 623" o:spid="_x0000_s1028" style="position:absolute;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" path="m,l7201,e" filled="f" strokeweight=".09983mm">
                        <v:stroke miterlimit="83231f" joinstyle="miter"/>
                        <v:path arrowok="t" textboxrect="0,0,7201,0"/>
                      </v:shape>
                      <v:shape id="Shape 624" o:spid="_x0000_s1029" style="position:absolute;left:13751;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" path="m,l7201,e" filled="f" strokeweight=".09983mm">
                        <v:stroke miterlimit="83231f" joinstyle="miter"/>
                        <v:path arrowok="t" textboxrect="0,0,7201,0"/>
                      </v:shape>
                      <v:shape id="Shape 625" o:spid="_x0000_s1030" style="position:absolute;left:216;top:630;width:13464;height:0;visibility:visible;mso-wrap-style:square;v-text-anchor:top" coordsize="134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" path="m,l1346403,e" filled="f" strokeweight=".09983mm">
                        <v:stroke miterlimit="83231f" joinstyle="miter"/>
                        <v:path arrowok="t" textboxrect="0,0,1346403,0"/>
                      </v:shape>
                      <v:shape id="Shape 626" o:spid="_x0000_s1031" style="position:absolute;top:630;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" path="m,l7201,e" filled="f" strokeweight=".09983mm">
                        <v:stroke miterlimit="83231f" joinstyle="miter"/>
                        <v:path arrowok="t" textboxrect="0,0,7201,0"/>
                      </v:shape>
                      <v:shape id="Shape 627" o:spid="_x0000_s1032" style="position:absolute;left:13751;top:630;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" path="m,l7201,e" filled="f" strokeweight=".09983mm">
                        <v:stroke miterlimit="83231f" joinstyle="miter"/>
                        <v:path arrowok="t" textboxrect="0,0,7201,0"/>
                      </v:shape>
                    </v:group>
                  </w:pict>
                </mc:Fallback>
              </mc:AlternateContent>
            </w:r>
            <w:r w:rsidRPr="00B546F8">
              <w:rPr>
                <w:color w:val="000000" w:themeColor="text1"/>
                <w:sz w:val="16"/>
                <w:szCs w:val="16"/>
              </w:rPr>
              <w:t>自家製剤加算（外用薬）錠剤、トローチ剤、軟・硬膏剤、パップ剤、リニメント剤、坐剤点眼剤、点鼻・点耳剤、浣腸剤液剤</w:t>
            </w:r>
          </w:p>
        </w:tc>
        <w:tc>
          <w:tcPr>
            <w:tcW w:w="3564" w:type="dxa"/>
            <w:vMerge w:val="restart"/>
            <w:tcBorders>
              <w:top w:val="single" w:sz="2" w:space="0" w:color="000000"/>
              <w:left w:val="single" w:sz="2" w:space="0" w:color="000000"/>
              <w:bottom w:val="single" w:sz="2" w:space="0" w:color="000000"/>
              <w:right w:val="single" w:sz="2" w:space="0" w:color="000000"/>
            </w:tcBorders>
          </w:tcPr>
          <w:p w14:paraId="13E19667" w14:textId="77777777" w:rsidR="009649ED" w:rsidRPr="005A2B38" w:rsidRDefault="009649ED" w:rsidP="007F5522">
            <w:pPr>
              <w:ind w:left="28" w:right="0"/>
              <w:rPr>
                <w:sz w:val="16"/>
                <w:szCs w:val="16"/>
              </w:rPr>
            </w:pPr>
            <w:r w:rsidRPr="005A2B38">
              <w:rPr>
                <w:sz w:val="16"/>
                <w:szCs w:val="16"/>
              </w:rPr>
              <w:t>1調剤につき</w:t>
            </w:r>
          </w:p>
          <w:p w14:paraId="5053B5A6" w14:textId="77777777" w:rsidR="009649ED" w:rsidRPr="005A2B38" w:rsidRDefault="009649ED" w:rsidP="007F5522">
            <w:pPr>
              <w:ind w:left="28" w:right="0"/>
              <w:rPr>
                <w:sz w:val="16"/>
                <w:szCs w:val="16"/>
              </w:rPr>
            </w:pPr>
            <w:r w:rsidRPr="005A2B38">
              <w:rPr>
                <w:sz w:val="16"/>
                <w:szCs w:val="16"/>
              </w:rPr>
              <w:t>※同一剤型・同一規格が薬価収載されていても、供給問題で入手困難であれば算定可</w:t>
            </w:r>
          </w:p>
        </w:tc>
        <w:tc>
          <w:tcPr>
            <w:tcW w:w="2398" w:type="dxa"/>
            <w:tcBorders>
              <w:top w:val="single" w:sz="2" w:space="0" w:color="000000"/>
              <w:left w:val="single" w:sz="2" w:space="0" w:color="000000"/>
              <w:bottom w:val="single" w:sz="2" w:space="0" w:color="000000"/>
              <w:right w:val="single" w:sz="6" w:space="0" w:color="000000"/>
            </w:tcBorders>
          </w:tcPr>
          <w:p w14:paraId="366C7F0A" w14:textId="77777777" w:rsidR="009649ED" w:rsidRPr="005A2B38" w:rsidRDefault="009649ED" w:rsidP="007F5522">
            <w:pPr>
              <w:ind w:left="0" w:right="28"/>
              <w:jc w:val="right"/>
              <w:rPr>
                <w:sz w:val="16"/>
                <w:szCs w:val="16"/>
              </w:rPr>
            </w:pPr>
            <w:r w:rsidRPr="005A2B38">
              <w:rPr>
                <w:sz w:val="16"/>
                <w:szCs w:val="16"/>
              </w:rPr>
              <w:t>90点</w:t>
            </w:r>
          </w:p>
        </w:tc>
      </w:tr>
      <w:tr w:rsidR="009649ED" w:rsidRPr="005A2B38" w14:paraId="102989AF" w14:textId="77777777" w:rsidTr="009649ED">
        <w:trPr>
          <w:trHeight w:val="99"/>
        </w:trPr>
        <w:tc>
          <w:tcPr>
            <w:tcW w:w="198" w:type="dxa"/>
            <w:vMerge/>
            <w:tcBorders>
              <w:top w:val="nil"/>
              <w:left w:val="single" w:sz="6" w:space="0" w:color="000000"/>
              <w:bottom w:val="nil"/>
            </w:tcBorders>
          </w:tcPr>
          <w:p w14:paraId="27D4103E" w14:textId="606B9570" w:rsidR="009649ED" w:rsidRPr="00B546F8" w:rsidRDefault="009649ED" w:rsidP="007F5522">
            <w:pPr>
              <w:spacing w:after="160"/>
              <w:ind w:left="0" w:right="0"/>
              <w:rPr>
                <w:color w:val="000000" w:themeColor="text1"/>
                <w:sz w:val="16"/>
                <w:szCs w:val="16"/>
              </w:rPr>
            </w:pPr>
          </w:p>
        </w:tc>
        <w:tc>
          <w:tcPr>
            <w:tcW w:w="3423" w:type="dxa"/>
            <w:vMerge/>
            <w:tcBorders>
              <w:top w:val="nil"/>
              <w:left w:val="nil"/>
              <w:bottom w:val="nil"/>
              <w:right w:val="single" w:sz="2" w:space="0" w:color="000000"/>
            </w:tcBorders>
          </w:tcPr>
          <w:p w14:paraId="0D7FD5F2" w14:textId="77777777" w:rsidR="009649ED" w:rsidRPr="00B546F8" w:rsidRDefault="009649ED" w:rsidP="007F5522">
            <w:pPr>
              <w:spacing w:after="160"/>
              <w:ind w:left="0" w:right="0"/>
              <w:rPr>
                <w:color w:val="000000" w:themeColor="text1"/>
                <w:sz w:val="16"/>
                <w:szCs w:val="16"/>
              </w:rPr>
            </w:pPr>
          </w:p>
        </w:tc>
        <w:tc>
          <w:tcPr>
            <w:tcW w:w="3564" w:type="dxa"/>
            <w:vMerge/>
            <w:tcBorders>
              <w:top w:val="nil"/>
              <w:left w:val="single" w:sz="2" w:space="0" w:color="000000"/>
              <w:bottom w:val="nil"/>
              <w:right w:val="single" w:sz="2" w:space="0" w:color="000000"/>
            </w:tcBorders>
          </w:tcPr>
          <w:p w14:paraId="256B2349" w14:textId="77777777" w:rsidR="009649ED" w:rsidRPr="005A2B38" w:rsidRDefault="009649ED" w:rsidP="007F5522">
            <w:pPr>
              <w:spacing w:after="160"/>
              <w:ind w:left="0" w:right="0"/>
              <w:rPr>
                <w:sz w:val="16"/>
                <w:szCs w:val="16"/>
              </w:rPr>
            </w:pPr>
          </w:p>
        </w:tc>
        <w:tc>
          <w:tcPr>
            <w:tcW w:w="2398" w:type="dxa"/>
            <w:tcBorders>
              <w:top w:val="single" w:sz="2" w:space="0" w:color="000000"/>
              <w:left w:val="single" w:sz="2" w:space="0" w:color="000000"/>
              <w:bottom w:val="single" w:sz="2" w:space="0" w:color="000000"/>
              <w:right w:val="single" w:sz="6" w:space="0" w:color="000000"/>
            </w:tcBorders>
          </w:tcPr>
          <w:p w14:paraId="1A35772C" w14:textId="77777777" w:rsidR="009649ED" w:rsidRPr="005A2B38" w:rsidRDefault="009649ED" w:rsidP="007F5522">
            <w:pPr>
              <w:ind w:left="0" w:right="28"/>
              <w:jc w:val="right"/>
              <w:rPr>
                <w:sz w:val="16"/>
                <w:szCs w:val="16"/>
              </w:rPr>
            </w:pPr>
            <w:r w:rsidRPr="005A2B38">
              <w:rPr>
                <w:sz w:val="16"/>
                <w:szCs w:val="16"/>
              </w:rPr>
              <w:t>75点</w:t>
            </w:r>
          </w:p>
        </w:tc>
      </w:tr>
      <w:tr w:rsidR="009649ED" w:rsidRPr="005A2B38" w14:paraId="0CEB5BE1" w14:textId="77777777" w:rsidTr="009649ED">
        <w:trPr>
          <w:trHeight w:val="99"/>
        </w:trPr>
        <w:tc>
          <w:tcPr>
            <w:tcW w:w="198" w:type="dxa"/>
            <w:vMerge/>
            <w:tcBorders>
              <w:top w:val="nil"/>
              <w:left w:val="single" w:sz="6" w:space="0" w:color="000000"/>
              <w:bottom w:val="nil"/>
            </w:tcBorders>
          </w:tcPr>
          <w:p w14:paraId="2493C8FB" w14:textId="2C15ADEB" w:rsidR="009649ED" w:rsidRPr="00B546F8" w:rsidRDefault="009649ED" w:rsidP="007F5522">
            <w:pPr>
              <w:spacing w:after="160"/>
              <w:ind w:left="0" w:right="0"/>
              <w:rPr>
                <w:color w:val="000000" w:themeColor="text1"/>
                <w:sz w:val="16"/>
                <w:szCs w:val="16"/>
              </w:rPr>
            </w:pPr>
          </w:p>
        </w:tc>
        <w:tc>
          <w:tcPr>
            <w:tcW w:w="3423" w:type="dxa"/>
            <w:vMerge/>
            <w:tcBorders>
              <w:top w:val="nil"/>
              <w:left w:val="nil"/>
              <w:bottom w:val="single" w:sz="2" w:space="0" w:color="000000"/>
              <w:right w:val="single" w:sz="2" w:space="0" w:color="000000"/>
            </w:tcBorders>
          </w:tcPr>
          <w:p w14:paraId="549206D2" w14:textId="77777777" w:rsidR="009649ED" w:rsidRPr="00B546F8" w:rsidRDefault="009649ED" w:rsidP="007F5522">
            <w:pPr>
              <w:spacing w:after="160"/>
              <w:ind w:left="0" w:right="0"/>
              <w:rPr>
                <w:color w:val="000000" w:themeColor="text1"/>
                <w:sz w:val="16"/>
                <w:szCs w:val="16"/>
              </w:rPr>
            </w:pPr>
          </w:p>
        </w:tc>
        <w:tc>
          <w:tcPr>
            <w:tcW w:w="3564" w:type="dxa"/>
            <w:vMerge/>
            <w:tcBorders>
              <w:top w:val="nil"/>
              <w:left w:val="single" w:sz="2" w:space="0" w:color="000000"/>
              <w:bottom w:val="single" w:sz="2" w:space="0" w:color="000000"/>
              <w:right w:val="single" w:sz="2" w:space="0" w:color="000000"/>
            </w:tcBorders>
          </w:tcPr>
          <w:p w14:paraId="3E18BBE7" w14:textId="77777777" w:rsidR="009649ED" w:rsidRPr="005A2B38" w:rsidRDefault="009649ED" w:rsidP="007F5522">
            <w:pPr>
              <w:spacing w:after="160"/>
              <w:ind w:left="0" w:right="0"/>
              <w:rPr>
                <w:sz w:val="16"/>
                <w:szCs w:val="16"/>
              </w:rPr>
            </w:pPr>
          </w:p>
        </w:tc>
        <w:tc>
          <w:tcPr>
            <w:tcW w:w="2398" w:type="dxa"/>
            <w:tcBorders>
              <w:top w:val="single" w:sz="2" w:space="0" w:color="000000"/>
              <w:left w:val="single" w:sz="2" w:space="0" w:color="000000"/>
              <w:bottom w:val="single" w:sz="2" w:space="0" w:color="000000"/>
              <w:right w:val="single" w:sz="6" w:space="0" w:color="000000"/>
            </w:tcBorders>
          </w:tcPr>
          <w:p w14:paraId="55ED5539" w14:textId="77777777" w:rsidR="009649ED" w:rsidRPr="005A2B38" w:rsidRDefault="009649ED" w:rsidP="007F5522">
            <w:pPr>
              <w:ind w:left="0" w:right="28"/>
              <w:jc w:val="right"/>
              <w:rPr>
                <w:sz w:val="16"/>
                <w:szCs w:val="16"/>
              </w:rPr>
            </w:pPr>
            <w:r w:rsidRPr="005A2B38">
              <w:rPr>
                <w:sz w:val="16"/>
                <w:szCs w:val="16"/>
              </w:rPr>
              <w:t>45点</w:t>
            </w:r>
          </w:p>
        </w:tc>
      </w:tr>
      <w:tr w:rsidR="009649ED" w:rsidRPr="005A2B38" w14:paraId="0F3240F3" w14:textId="77777777" w:rsidTr="009649ED">
        <w:trPr>
          <w:trHeight w:val="170"/>
        </w:trPr>
        <w:tc>
          <w:tcPr>
            <w:tcW w:w="198" w:type="dxa"/>
            <w:vMerge/>
            <w:tcBorders>
              <w:top w:val="nil"/>
              <w:left w:val="single" w:sz="6" w:space="0" w:color="000000"/>
              <w:bottom w:val="nil"/>
            </w:tcBorders>
          </w:tcPr>
          <w:p w14:paraId="3C3076FE" w14:textId="4AC9D996" w:rsidR="009649ED" w:rsidRPr="00B546F8" w:rsidRDefault="009649ED" w:rsidP="007F5522">
            <w:pPr>
              <w:spacing w:after="160"/>
              <w:ind w:left="0" w:right="0"/>
              <w:rPr>
                <w:color w:val="000000" w:themeColor="text1"/>
                <w:sz w:val="16"/>
                <w:szCs w:val="16"/>
              </w:rPr>
            </w:pPr>
          </w:p>
        </w:tc>
        <w:tc>
          <w:tcPr>
            <w:tcW w:w="3423" w:type="dxa"/>
            <w:vMerge w:val="restart"/>
            <w:tcBorders>
              <w:top w:val="single" w:sz="2" w:space="0" w:color="000000"/>
              <w:left w:val="nil"/>
              <w:bottom w:val="single" w:sz="2" w:space="0" w:color="000000"/>
              <w:right w:val="single" w:sz="2" w:space="0" w:color="000000"/>
            </w:tcBorders>
          </w:tcPr>
          <w:p w14:paraId="2A51C737" w14:textId="77777777" w:rsidR="009649ED" w:rsidRPr="00B546F8" w:rsidRDefault="009649ED" w:rsidP="007F5522">
            <w:pPr>
              <w:ind w:left="28" w:right="1474"/>
              <w:rPr>
                <w:color w:val="000000" w:themeColor="text1"/>
                <w:sz w:val="16"/>
                <w:szCs w:val="16"/>
              </w:rPr>
            </w:pPr>
            <w:r w:rsidRPr="00B546F8">
              <w:rPr>
                <w:rFonts w:ascii="Calibri" w:eastAsia="Calibri" w:hAnsi="Calibri" w:cs="Calibri"/>
                <w:noProof/>
                <w:color w:val="000000" w:themeColor="text1"/>
                <w:sz w:val="16"/>
                <w:szCs w:val="16"/>
              </w:rPr>
              <mc:AlternateContent>
                <mc:Choice Requires="wpg">
                  <w:drawing>
                    <wp:anchor distT="0" distB="0" distL="114300" distR="114300" simplePos="0" relativeHeight="251681792" behindDoc="1" locked="0" layoutInCell="1" allowOverlap="1" wp14:anchorId="3C192EE3" wp14:editId="2D289248">
                      <wp:simplePos x="0" y="0"/>
                      <wp:positionH relativeFrom="column">
                        <wp:posOffset>1800</wp:posOffset>
                      </wp:positionH>
                      <wp:positionV relativeFrom="paragraph">
                        <wp:posOffset>93307</wp:posOffset>
                      </wp:positionV>
                      <wp:extent cx="1382395" cy="62999"/>
                      <wp:effectExtent l="0" t="0" r="0" b="0"/>
                      <wp:wrapNone/>
                      <wp:docPr id="26412" name="Group 26412"/>
                      <wp:cNvGraphicFramePr/>
                      <a:graphic xmlns:a="http://schemas.openxmlformats.org/drawingml/2006/main">
                        <a:graphicData uri="http://schemas.microsoft.com/office/word/2010/wordprocessingGroup">
                          <wpg:wgp>
                            <wpg:cNvGrpSpPr/>
                            <wpg:grpSpPr>
                              <a:xfrm>
                                <a:off x="0" y="0"/>
                                <a:ext cx="1382395" cy="62999"/>
                                <a:chOff x="0" y="0"/>
                                <a:chExt cx="1382395" cy="62999"/>
                              </a:xfrm>
                            </wpg:grpSpPr>
                            <wps:wsp>
                              <wps:cNvPr id="604" name="Shape 604"/>
                              <wps:cNvSpPr/>
                              <wps:spPr>
                                <a:xfrm>
                                  <a:off x="21600" y="0"/>
                                  <a:ext cx="1346403" cy="0"/>
                                </a:xfrm>
                                <a:custGeom>
                                  <a:avLst/>
                                  <a:gdLst/>
                                  <a:ahLst/>
                                  <a:cxnLst/>
                                  <a:rect l="0" t="0" r="0" b="0"/>
                                  <a:pathLst>
                                    <a:path w="1346403">
                                      <a:moveTo>
                                        <a:pt x="0" y="0"/>
                                      </a:moveTo>
                                      <a:lnTo>
                                        <a:pt x="1346403" y="0"/>
                                      </a:lnTo>
                                    </a:path>
                                  </a:pathLst>
                                </a:custGeom>
                                <a:noFill/>
                                <a:ln w="3594" cap="flat" cmpd="sng" algn="ctr">
                                  <a:solidFill>
                                    <a:srgbClr val="000000"/>
                                  </a:solidFill>
                                  <a:custDash>
                                    <a:ds d="113400" sp="113400"/>
                                  </a:custDash>
                                  <a:miter lim="127000"/>
                                </a:ln>
                                <a:effectLst/>
                              </wps:spPr>
                              <wps:bodyPr/>
                            </wps:wsp>
                            <wps:wsp>
                              <wps:cNvPr id="605" name="Shape 605"/>
                              <wps:cNvSpPr/>
                              <wps:spPr>
                                <a:xfrm>
                                  <a:off x="0"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06" name="Shape 606"/>
                              <wps:cNvSpPr/>
                              <wps:spPr>
                                <a:xfrm>
                                  <a:off x="1375194" y="0"/>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07" name="Shape 607"/>
                              <wps:cNvSpPr/>
                              <wps:spPr>
                                <a:xfrm>
                                  <a:off x="21600" y="62999"/>
                                  <a:ext cx="1346403" cy="0"/>
                                </a:xfrm>
                                <a:custGeom>
                                  <a:avLst/>
                                  <a:gdLst/>
                                  <a:ahLst/>
                                  <a:cxnLst/>
                                  <a:rect l="0" t="0" r="0" b="0"/>
                                  <a:pathLst>
                                    <a:path w="1346403">
                                      <a:moveTo>
                                        <a:pt x="0" y="0"/>
                                      </a:moveTo>
                                      <a:lnTo>
                                        <a:pt x="1346403" y="0"/>
                                      </a:lnTo>
                                    </a:path>
                                  </a:pathLst>
                                </a:custGeom>
                                <a:noFill/>
                                <a:ln w="3594" cap="flat" cmpd="sng" algn="ctr">
                                  <a:solidFill>
                                    <a:srgbClr val="000000"/>
                                  </a:solidFill>
                                  <a:custDash>
                                    <a:ds d="113400" sp="113400"/>
                                  </a:custDash>
                                  <a:miter lim="127000"/>
                                </a:ln>
                                <a:effectLst/>
                              </wps:spPr>
                              <wps:bodyPr/>
                            </wps:wsp>
                            <wps:wsp>
                              <wps:cNvPr id="608" name="Shape 608"/>
                              <wps:cNvSpPr/>
                              <wps:spPr>
                                <a:xfrm>
                                  <a:off x="0" y="62999"/>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s:wsp>
                              <wps:cNvPr id="609" name="Shape 609"/>
                              <wps:cNvSpPr/>
                              <wps:spPr>
                                <a:xfrm>
                                  <a:off x="1375194" y="62999"/>
                                  <a:ext cx="7201" cy="0"/>
                                </a:xfrm>
                                <a:custGeom>
                                  <a:avLst/>
                                  <a:gdLst/>
                                  <a:ahLst/>
                                  <a:cxnLst/>
                                  <a:rect l="0" t="0" r="0" b="0"/>
                                  <a:pathLst>
                                    <a:path w="7201">
                                      <a:moveTo>
                                        <a:pt x="0" y="0"/>
                                      </a:moveTo>
                                      <a:lnTo>
                                        <a:pt x="7201" y="0"/>
                                      </a:lnTo>
                                    </a:path>
                                  </a:pathLst>
                                </a:custGeom>
                                <a:noFill/>
                                <a:ln w="3594" cap="flat" cmpd="sng" algn="ctr">
                                  <a:solidFill>
                                    <a:srgbClr val="000000"/>
                                  </a:solidFill>
                                  <a:prstDash val="solid"/>
                                  <a:miter lim="127000"/>
                                </a:ln>
                                <a:effectLst/>
                              </wps:spPr>
                              <wps:bodyPr/>
                            </wps:wsp>
                          </wpg:wgp>
                        </a:graphicData>
                      </a:graphic>
                    </wp:anchor>
                  </w:drawing>
                </mc:Choice>
                <mc:Fallback>
                  <w:pict>
                    <v:group w14:anchorId="5F67977F" id="Group 26412" o:spid="_x0000_s1026" style="position:absolute;margin-left:.15pt;margin-top:7.35pt;width:108.85pt;height:4.95pt;z-index:-251634688" coordsize="13823,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">
                      <v:shape id="Shape 604" o:spid="_x0000_s1027" style="position:absolute;left:216;width:13464;height:0;visibility:visible;mso-wrap-style:square;v-text-anchor:top" coordsize="134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" path="m,l1346403,e" filled="f" strokeweight=".09983mm">
                        <v:stroke miterlimit="83231f" joinstyle="miter"/>
                        <v:path arrowok="t" textboxrect="0,0,1346403,0"/>
                      </v:shape>
                      <v:shape id="Shape 605" o:spid="_x0000_s1028" style="position:absolute;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" path="m,l7201,e" filled="f" strokeweight=".09983mm">
                        <v:stroke miterlimit="83231f" joinstyle="miter"/>
                        <v:path arrowok="t" textboxrect="0,0,7201,0"/>
                      </v:shape>
                      <v:shape id="Shape 606" o:spid="_x0000_s1029" style="position:absolute;left:13751;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" path="m,l7201,e" filled="f" strokeweight=".09983mm">
                        <v:stroke miterlimit="83231f" joinstyle="miter"/>
                        <v:path arrowok="t" textboxrect="0,0,7201,0"/>
                      </v:shape>
                      <v:shape id="Shape 607" o:spid="_x0000_s1030" style="position:absolute;left:216;top:629;width:13464;height:0;visibility:visible;mso-wrap-style:square;v-text-anchor:top" coordsize="134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" path="m,l1346403,e" filled="f" strokeweight=".09983mm">
                        <v:stroke miterlimit="83231f" joinstyle="miter"/>
                        <v:path arrowok="t" textboxrect="0,0,1346403,0"/>
                      </v:shape>
                      <v:shape id="Shape 608" o:spid="_x0000_s1031" style="position:absolute;top:629;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" path="m,l7201,e" filled="f" strokeweight=".09983mm">
                        <v:stroke miterlimit="83231f" joinstyle="miter"/>
                        <v:path arrowok="t" textboxrect="0,0,7201,0"/>
                      </v:shape>
                      <v:shape id="Shape 609" o:spid="_x0000_s1032" style="position:absolute;left:13751;top:629;width:72;height:0;visibility:visible;mso-wrap-style:square;v-text-anchor:top" coordsize="7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" path="m,l7201,e" filled="f" strokeweight=".09983mm">
                        <v:stroke miterlimit="83231f" joinstyle="miter"/>
                        <v:path arrowok="t" textboxrect="0,0,7201,0"/>
                      </v:shape>
                    </v:group>
                  </w:pict>
                </mc:Fallback>
              </mc:AlternateContent>
            </w:r>
            <w:r w:rsidRPr="00B546F8">
              <w:rPr>
                <w:color w:val="000000" w:themeColor="text1"/>
                <w:sz w:val="16"/>
                <w:szCs w:val="16"/>
              </w:rPr>
              <w:t>計量混合調剤加算液剤散剤、顆粒剤軟・硬膏剤</w:t>
            </w:r>
          </w:p>
        </w:tc>
        <w:tc>
          <w:tcPr>
            <w:tcW w:w="3564" w:type="dxa"/>
            <w:vMerge w:val="restart"/>
            <w:tcBorders>
              <w:top w:val="single" w:sz="2" w:space="0" w:color="000000"/>
              <w:left w:val="single" w:sz="2" w:space="0" w:color="000000"/>
              <w:bottom w:val="single" w:sz="2" w:space="0" w:color="000000"/>
              <w:right w:val="single" w:sz="2" w:space="0" w:color="000000"/>
            </w:tcBorders>
          </w:tcPr>
          <w:p w14:paraId="241E1DF5" w14:textId="77777777" w:rsidR="009649ED" w:rsidRPr="005A2B38" w:rsidRDefault="009649ED" w:rsidP="007F5522">
            <w:pPr>
              <w:ind w:left="28" w:right="0"/>
              <w:rPr>
                <w:sz w:val="16"/>
                <w:szCs w:val="16"/>
              </w:rPr>
            </w:pPr>
            <w:r w:rsidRPr="005A2B38">
              <w:rPr>
                <w:sz w:val="16"/>
                <w:szCs w:val="16"/>
              </w:rPr>
              <w:t>1調剤につき　※内服薬・頓服薬・外用薬</w:t>
            </w:r>
          </w:p>
        </w:tc>
        <w:tc>
          <w:tcPr>
            <w:tcW w:w="2398" w:type="dxa"/>
            <w:tcBorders>
              <w:top w:val="single" w:sz="2" w:space="0" w:color="000000"/>
              <w:left w:val="single" w:sz="2" w:space="0" w:color="000000"/>
              <w:bottom w:val="single" w:sz="2" w:space="0" w:color="000000"/>
              <w:right w:val="single" w:sz="6" w:space="0" w:color="000000"/>
            </w:tcBorders>
          </w:tcPr>
          <w:p w14:paraId="327009BC" w14:textId="77777777" w:rsidR="009649ED" w:rsidRPr="005A2B38" w:rsidRDefault="009649ED" w:rsidP="007F5522">
            <w:pPr>
              <w:ind w:left="0" w:right="28"/>
              <w:jc w:val="right"/>
              <w:rPr>
                <w:sz w:val="16"/>
                <w:szCs w:val="16"/>
              </w:rPr>
            </w:pPr>
            <w:r w:rsidRPr="005A2B38">
              <w:rPr>
                <w:sz w:val="16"/>
                <w:szCs w:val="16"/>
              </w:rPr>
              <w:t>35点</w:t>
            </w:r>
          </w:p>
        </w:tc>
      </w:tr>
      <w:tr w:rsidR="009649ED" w:rsidRPr="005A2B38" w14:paraId="0EF1B9CF" w14:textId="77777777" w:rsidTr="009649ED">
        <w:trPr>
          <w:trHeight w:val="99"/>
        </w:trPr>
        <w:tc>
          <w:tcPr>
            <w:tcW w:w="198" w:type="dxa"/>
            <w:vMerge/>
            <w:tcBorders>
              <w:top w:val="nil"/>
              <w:left w:val="single" w:sz="6" w:space="0" w:color="000000"/>
              <w:bottom w:val="nil"/>
            </w:tcBorders>
          </w:tcPr>
          <w:p w14:paraId="15F260FA" w14:textId="5CA6D610" w:rsidR="009649ED" w:rsidRPr="00B546F8" w:rsidRDefault="009649ED" w:rsidP="007F5522">
            <w:pPr>
              <w:spacing w:after="160"/>
              <w:ind w:left="0" w:right="0"/>
              <w:rPr>
                <w:color w:val="000000" w:themeColor="text1"/>
                <w:sz w:val="16"/>
                <w:szCs w:val="16"/>
              </w:rPr>
            </w:pPr>
          </w:p>
        </w:tc>
        <w:tc>
          <w:tcPr>
            <w:tcW w:w="3423" w:type="dxa"/>
            <w:vMerge/>
            <w:tcBorders>
              <w:top w:val="nil"/>
              <w:left w:val="nil"/>
              <w:bottom w:val="nil"/>
              <w:right w:val="single" w:sz="2" w:space="0" w:color="000000"/>
            </w:tcBorders>
          </w:tcPr>
          <w:p w14:paraId="0E7F213A" w14:textId="77777777" w:rsidR="009649ED" w:rsidRPr="00B546F8" w:rsidRDefault="009649ED" w:rsidP="007F5522">
            <w:pPr>
              <w:spacing w:after="160"/>
              <w:ind w:left="0" w:right="0"/>
              <w:rPr>
                <w:color w:val="000000" w:themeColor="text1"/>
                <w:sz w:val="16"/>
                <w:szCs w:val="16"/>
              </w:rPr>
            </w:pPr>
          </w:p>
        </w:tc>
        <w:tc>
          <w:tcPr>
            <w:tcW w:w="3564" w:type="dxa"/>
            <w:vMerge/>
            <w:tcBorders>
              <w:top w:val="nil"/>
              <w:left w:val="single" w:sz="2" w:space="0" w:color="000000"/>
              <w:bottom w:val="nil"/>
              <w:right w:val="single" w:sz="2" w:space="0" w:color="000000"/>
            </w:tcBorders>
          </w:tcPr>
          <w:p w14:paraId="7D0C5116" w14:textId="77777777" w:rsidR="009649ED" w:rsidRPr="005A2B38" w:rsidRDefault="009649ED" w:rsidP="007F5522">
            <w:pPr>
              <w:spacing w:after="160"/>
              <w:ind w:left="0" w:right="0"/>
              <w:rPr>
                <w:sz w:val="16"/>
                <w:szCs w:val="16"/>
              </w:rPr>
            </w:pPr>
          </w:p>
        </w:tc>
        <w:tc>
          <w:tcPr>
            <w:tcW w:w="2398" w:type="dxa"/>
            <w:tcBorders>
              <w:top w:val="single" w:sz="2" w:space="0" w:color="000000"/>
              <w:left w:val="single" w:sz="2" w:space="0" w:color="000000"/>
              <w:bottom w:val="single" w:sz="2" w:space="0" w:color="000000"/>
              <w:right w:val="single" w:sz="6" w:space="0" w:color="000000"/>
            </w:tcBorders>
          </w:tcPr>
          <w:p w14:paraId="5C8FAD21" w14:textId="77777777" w:rsidR="009649ED" w:rsidRPr="005A2B38" w:rsidRDefault="009649ED" w:rsidP="007F5522">
            <w:pPr>
              <w:ind w:left="0" w:right="28"/>
              <w:jc w:val="right"/>
              <w:rPr>
                <w:sz w:val="16"/>
                <w:szCs w:val="16"/>
              </w:rPr>
            </w:pPr>
            <w:r w:rsidRPr="005A2B38">
              <w:rPr>
                <w:sz w:val="16"/>
                <w:szCs w:val="16"/>
              </w:rPr>
              <w:t>45点</w:t>
            </w:r>
          </w:p>
        </w:tc>
      </w:tr>
      <w:tr w:rsidR="009649ED" w:rsidRPr="005A2B38" w14:paraId="282E8C33" w14:textId="77777777" w:rsidTr="009649ED">
        <w:trPr>
          <w:trHeight w:val="99"/>
        </w:trPr>
        <w:tc>
          <w:tcPr>
            <w:tcW w:w="198" w:type="dxa"/>
            <w:vMerge/>
            <w:tcBorders>
              <w:top w:val="nil"/>
              <w:left w:val="single" w:sz="6" w:space="0" w:color="000000"/>
              <w:bottom w:val="nil"/>
            </w:tcBorders>
          </w:tcPr>
          <w:p w14:paraId="6A720679" w14:textId="4ADFE07E" w:rsidR="009649ED" w:rsidRPr="00B546F8" w:rsidRDefault="009649ED" w:rsidP="007F5522">
            <w:pPr>
              <w:spacing w:after="160"/>
              <w:ind w:left="0" w:right="0"/>
              <w:rPr>
                <w:color w:val="000000" w:themeColor="text1"/>
                <w:sz w:val="16"/>
                <w:szCs w:val="16"/>
              </w:rPr>
            </w:pPr>
          </w:p>
        </w:tc>
        <w:tc>
          <w:tcPr>
            <w:tcW w:w="3423" w:type="dxa"/>
            <w:vMerge/>
            <w:tcBorders>
              <w:top w:val="nil"/>
              <w:left w:val="nil"/>
              <w:bottom w:val="single" w:sz="2" w:space="0" w:color="000000"/>
              <w:right w:val="single" w:sz="2" w:space="0" w:color="000000"/>
            </w:tcBorders>
          </w:tcPr>
          <w:p w14:paraId="336F4CB7" w14:textId="77777777" w:rsidR="009649ED" w:rsidRPr="00B546F8" w:rsidRDefault="009649ED" w:rsidP="007F5522">
            <w:pPr>
              <w:spacing w:after="160"/>
              <w:ind w:left="0" w:right="0"/>
              <w:rPr>
                <w:color w:val="000000" w:themeColor="text1"/>
                <w:sz w:val="16"/>
                <w:szCs w:val="16"/>
              </w:rPr>
            </w:pPr>
          </w:p>
        </w:tc>
        <w:tc>
          <w:tcPr>
            <w:tcW w:w="3564" w:type="dxa"/>
            <w:vMerge/>
            <w:tcBorders>
              <w:top w:val="nil"/>
              <w:left w:val="single" w:sz="2" w:space="0" w:color="000000"/>
              <w:bottom w:val="single" w:sz="2" w:space="0" w:color="000000"/>
              <w:right w:val="single" w:sz="2" w:space="0" w:color="000000"/>
            </w:tcBorders>
          </w:tcPr>
          <w:p w14:paraId="3158BB19" w14:textId="77777777" w:rsidR="009649ED" w:rsidRPr="005A2B38" w:rsidRDefault="009649ED" w:rsidP="007F5522">
            <w:pPr>
              <w:spacing w:after="160"/>
              <w:ind w:left="0" w:right="0"/>
              <w:rPr>
                <w:sz w:val="16"/>
                <w:szCs w:val="16"/>
              </w:rPr>
            </w:pPr>
          </w:p>
        </w:tc>
        <w:tc>
          <w:tcPr>
            <w:tcW w:w="2398" w:type="dxa"/>
            <w:tcBorders>
              <w:top w:val="single" w:sz="2" w:space="0" w:color="000000"/>
              <w:left w:val="single" w:sz="2" w:space="0" w:color="000000"/>
              <w:bottom w:val="single" w:sz="2" w:space="0" w:color="000000"/>
              <w:right w:val="single" w:sz="6" w:space="0" w:color="000000"/>
            </w:tcBorders>
          </w:tcPr>
          <w:p w14:paraId="340E6B13" w14:textId="77777777" w:rsidR="009649ED" w:rsidRPr="005A2B38" w:rsidRDefault="009649ED" w:rsidP="007F5522">
            <w:pPr>
              <w:ind w:left="0" w:right="28"/>
              <w:jc w:val="right"/>
              <w:rPr>
                <w:sz w:val="16"/>
                <w:szCs w:val="16"/>
              </w:rPr>
            </w:pPr>
            <w:r w:rsidRPr="005A2B38">
              <w:rPr>
                <w:sz w:val="16"/>
                <w:szCs w:val="16"/>
              </w:rPr>
              <w:t>80点</w:t>
            </w:r>
          </w:p>
        </w:tc>
      </w:tr>
      <w:tr w:rsidR="009649ED" w:rsidRPr="005A2B38" w14:paraId="7A80185E" w14:textId="77777777" w:rsidTr="009649ED">
        <w:trPr>
          <w:trHeight w:val="99"/>
        </w:trPr>
        <w:tc>
          <w:tcPr>
            <w:tcW w:w="198" w:type="dxa"/>
            <w:vMerge/>
            <w:tcBorders>
              <w:top w:val="nil"/>
              <w:left w:val="single" w:sz="6" w:space="0" w:color="000000"/>
              <w:bottom w:val="single" w:sz="6" w:space="0" w:color="000000"/>
            </w:tcBorders>
          </w:tcPr>
          <w:p w14:paraId="1CC54145" w14:textId="5BDF3B5D" w:rsidR="009649ED" w:rsidRPr="00B546F8" w:rsidRDefault="009649ED" w:rsidP="007F5522">
            <w:pPr>
              <w:spacing w:after="160"/>
              <w:ind w:left="0" w:right="0"/>
              <w:rPr>
                <w:color w:val="000000" w:themeColor="text1"/>
                <w:sz w:val="16"/>
                <w:szCs w:val="16"/>
              </w:rPr>
            </w:pPr>
          </w:p>
        </w:tc>
        <w:tc>
          <w:tcPr>
            <w:tcW w:w="3423" w:type="dxa"/>
            <w:tcBorders>
              <w:top w:val="single" w:sz="2" w:space="0" w:color="000000"/>
              <w:left w:val="nil"/>
              <w:bottom w:val="single" w:sz="6" w:space="0" w:color="000000"/>
              <w:right w:val="single" w:sz="2" w:space="0" w:color="000000"/>
            </w:tcBorders>
          </w:tcPr>
          <w:p w14:paraId="5665A525" w14:textId="77777777" w:rsidR="009649ED" w:rsidRPr="00B546F8" w:rsidRDefault="009649ED" w:rsidP="007F5522">
            <w:pPr>
              <w:ind w:left="28" w:right="0"/>
              <w:rPr>
                <w:color w:val="000000" w:themeColor="text1"/>
                <w:sz w:val="16"/>
                <w:szCs w:val="16"/>
              </w:rPr>
            </w:pPr>
            <w:r w:rsidRPr="00B546F8">
              <w:rPr>
                <w:color w:val="000000" w:themeColor="text1"/>
                <w:sz w:val="16"/>
                <w:szCs w:val="16"/>
              </w:rPr>
              <w:t>時間外等加算（時間外、休日、深夜）</w:t>
            </w:r>
          </w:p>
        </w:tc>
        <w:tc>
          <w:tcPr>
            <w:tcW w:w="3564" w:type="dxa"/>
            <w:tcBorders>
              <w:top w:val="single" w:sz="2" w:space="0" w:color="000000"/>
              <w:left w:val="single" w:sz="2" w:space="0" w:color="000000"/>
              <w:bottom w:val="single" w:sz="6" w:space="0" w:color="000000"/>
              <w:right w:val="single" w:sz="2" w:space="0" w:color="000000"/>
            </w:tcBorders>
          </w:tcPr>
          <w:p w14:paraId="273E7B83" w14:textId="77777777" w:rsidR="009649ED" w:rsidRPr="005A2B38" w:rsidRDefault="009649ED" w:rsidP="007F5522">
            <w:pPr>
              <w:ind w:left="28" w:right="0"/>
              <w:rPr>
                <w:sz w:val="16"/>
                <w:szCs w:val="16"/>
              </w:rPr>
            </w:pPr>
            <w:r w:rsidRPr="005A2B38">
              <w:rPr>
                <w:sz w:val="16"/>
                <w:szCs w:val="16"/>
              </w:rPr>
              <w:t>基礎額＝調剤基本料（各加算を含む）＋薬剤調整料＋調剤管理料＋無菌製剤処理加算</w:t>
            </w:r>
          </w:p>
        </w:tc>
        <w:tc>
          <w:tcPr>
            <w:tcW w:w="2398" w:type="dxa"/>
            <w:tcBorders>
              <w:top w:val="single" w:sz="2" w:space="0" w:color="000000"/>
              <w:left w:val="single" w:sz="2" w:space="0" w:color="000000"/>
              <w:bottom w:val="single" w:sz="6" w:space="0" w:color="000000"/>
              <w:right w:val="single" w:sz="6" w:space="0" w:color="000000"/>
            </w:tcBorders>
          </w:tcPr>
          <w:p w14:paraId="231512D4" w14:textId="77777777" w:rsidR="009649ED" w:rsidRPr="005A2B38" w:rsidRDefault="009649ED" w:rsidP="007F5522">
            <w:pPr>
              <w:ind w:left="0" w:right="28"/>
              <w:jc w:val="right"/>
              <w:rPr>
                <w:sz w:val="16"/>
                <w:szCs w:val="16"/>
              </w:rPr>
            </w:pPr>
            <w:r w:rsidRPr="005A2B38">
              <w:rPr>
                <w:sz w:val="16"/>
                <w:szCs w:val="16"/>
              </w:rPr>
              <w:t>基礎額の100％、140％、200％</w:t>
            </w:r>
          </w:p>
        </w:tc>
      </w:tr>
    </w:tbl>
    <w:p w14:paraId="5466955D" w14:textId="77777777" w:rsidR="00BD625B" w:rsidRDefault="00BD625B" w:rsidP="005A2B38">
      <w:pPr>
        <w:ind w:left="225" w:right="0"/>
        <w:rPr>
          <w:rFonts w:ascii="Microsoft YaHei" w:eastAsiaTheme="minorEastAsia" w:hAnsi="Microsoft YaHei" w:cs="Microsoft YaHei"/>
          <w:sz w:val="16"/>
          <w:szCs w:val="16"/>
        </w:rPr>
      </w:pPr>
    </w:p>
    <w:p w14:paraId="1F33C7AF" w14:textId="0465E749" w:rsidR="005A2B38" w:rsidRPr="005A2B38" w:rsidRDefault="005A2B38" w:rsidP="005A2B38">
      <w:pPr>
        <w:ind w:left="225" w:right="0"/>
        <w:rPr>
          <w:sz w:val="16"/>
          <w:szCs w:val="16"/>
        </w:rPr>
      </w:pPr>
      <w:r w:rsidRPr="005A2B38">
        <w:rPr>
          <w:rFonts w:ascii="Microsoft YaHei" w:eastAsia="Microsoft YaHei" w:hAnsi="Microsoft YaHei" w:cs="Microsoft YaHei"/>
          <w:sz w:val="16"/>
          <w:szCs w:val="16"/>
        </w:rPr>
        <w:lastRenderedPageBreak/>
        <w:t>第２節　薬学管理料　※特別調剤基本料Ｂは算定不可</w:t>
      </w:r>
    </w:p>
    <w:tbl>
      <w:tblPr>
        <w:tblStyle w:val="TableGrid"/>
        <w:tblW w:w="9668" w:type="dxa"/>
        <w:tblInd w:w="134" w:type="dxa"/>
        <w:tblLayout w:type="fixed"/>
        <w:tblCellMar>
          <w:top w:w="23" w:type="dxa"/>
          <w:left w:w="28" w:type="dxa"/>
          <w:right w:w="28" w:type="dxa"/>
        </w:tblCellMar>
        <w:tblLook w:val="04A0" w:firstRow="1" w:lastRow="0" w:firstColumn="1" w:lastColumn="0" w:noHBand="0" w:noVBand="1"/>
      </w:tblPr>
      <w:tblGrid>
        <w:gridCol w:w="17"/>
        <w:gridCol w:w="59"/>
        <w:gridCol w:w="65"/>
        <w:gridCol w:w="46"/>
        <w:gridCol w:w="1328"/>
        <w:gridCol w:w="1413"/>
        <w:gridCol w:w="29"/>
        <w:gridCol w:w="19"/>
        <w:gridCol w:w="28"/>
        <w:gridCol w:w="18"/>
        <w:gridCol w:w="11"/>
        <w:gridCol w:w="19"/>
        <w:gridCol w:w="46"/>
        <w:gridCol w:w="4557"/>
        <w:gridCol w:w="1962"/>
        <w:gridCol w:w="22"/>
        <w:gridCol w:w="29"/>
      </w:tblGrid>
      <w:tr w:rsidR="005A2B38" w:rsidRPr="005A2B38" w14:paraId="48BF6256" w14:textId="77777777" w:rsidTr="00BD625B">
        <w:trPr>
          <w:gridBefore w:val="1"/>
          <w:gridAfter w:val="1"/>
          <w:wBefore w:w="17" w:type="dxa"/>
          <w:wAfter w:w="29" w:type="dxa"/>
          <w:trHeight w:val="113"/>
        </w:trPr>
        <w:tc>
          <w:tcPr>
            <w:tcW w:w="2911" w:type="dxa"/>
            <w:gridSpan w:val="5"/>
            <w:tcBorders>
              <w:top w:val="single" w:sz="6" w:space="0" w:color="000000"/>
              <w:left w:val="single" w:sz="6" w:space="0" w:color="000000"/>
              <w:bottom w:val="single" w:sz="2" w:space="0" w:color="000000"/>
              <w:right w:val="single" w:sz="2" w:space="0" w:color="000000"/>
            </w:tcBorders>
          </w:tcPr>
          <w:p w14:paraId="20805007" w14:textId="77777777" w:rsidR="005A2B38" w:rsidRPr="005A2B38" w:rsidRDefault="005A2B38" w:rsidP="007F5522">
            <w:pPr>
              <w:ind w:left="0" w:right="0"/>
              <w:jc w:val="center"/>
              <w:rPr>
                <w:sz w:val="16"/>
                <w:szCs w:val="16"/>
              </w:rPr>
            </w:pPr>
            <w:r w:rsidRPr="005A2B38">
              <w:rPr>
                <w:sz w:val="16"/>
                <w:szCs w:val="16"/>
              </w:rPr>
              <w:t>項目</w:t>
            </w:r>
          </w:p>
        </w:tc>
        <w:tc>
          <w:tcPr>
            <w:tcW w:w="76" w:type="dxa"/>
            <w:gridSpan w:val="3"/>
            <w:tcBorders>
              <w:top w:val="single" w:sz="6" w:space="0" w:color="000000"/>
              <w:left w:val="single" w:sz="2" w:space="0" w:color="000000"/>
              <w:bottom w:val="single" w:sz="2" w:space="0" w:color="000000"/>
              <w:right w:val="single" w:sz="2" w:space="0" w:color="000000"/>
            </w:tcBorders>
          </w:tcPr>
          <w:p w14:paraId="758AF302" w14:textId="3E1CC1DF" w:rsidR="005A2B38" w:rsidRPr="005A2B38" w:rsidRDefault="005A2B38" w:rsidP="007F5522">
            <w:pPr>
              <w:ind w:left="0" w:right="0"/>
              <w:jc w:val="both"/>
              <w:rPr>
                <w:rFonts w:hint="eastAsia"/>
                <w:sz w:val="16"/>
                <w:szCs w:val="16"/>
              </w:rPr>
            </w:pPr>
          </w:p>
        </w:tc>
        <w:tc>
          <w:tcPr>
            <w:tcW w:w="4651" w:type="dxa"/>
            <w:gridSpan w:val="5"/>
            <w:tcBorders>
              <w:top w:val="single" w:sz="6" w:space="0" w:color="000000"/>
              <w:left w:val="single" w:sz="2" w:space="0" w:color="000000"/>
              <w:bottom w:val="single" w:sz="2" w:space="0" w:color="000000"/>
              <w:right w:val="single" w:sz="2" w:space="0" w:color="000000"/>
            </w:tcBorders>
          </w:tcPr>
          <w:p w14:paraId="6E998517" w14:textId="77777777" w:rsidR="005A2B38" w:rsidRPr="005A2B38" w:rsidRDefault="005A2B38" w:rsidP="007F5522">
            <w:pPr>
              <w:ind w:left="0" w:right="0"/>
              <w:jc w:val="center"/>
              <w:rPr>
                <w:sz w:val="16"/>
                <w:szCs w:val="16"/>
              </w:rPr>
            </w:pPr>
            <w:r w:rsidRPr="005A2B38">
              <w:rPr>
                <w:sz w:val="16"/>
                <w:szCs w:val="16"/>
              </w:rPr>
              <w:t>主な要件</w:t>
            </w:r>
          </w:p>
        </w:tc>
        <w:tc>
          <w:tcPr>
            <w:tcW w:w="1984" w:type="dxa"/>
            <w:gridSpan w:val="2"/>
            <w:tcBorders>
              <w:top w:val="single" w:sz="6" w:space="0" w:color="000000"/>
              <w:left w:val="single" w:sz="2" w:space="0" w:color="000000"/>
              <w:bottom w:val="single" w:sz="2" w:space="0" w:color="000000"/>
              <w:right w:val="single" w:sz="6" w:space="0" w:color="000000"/>
            </w:tcBorders>
          </w:tcPr>
          <w:p w14:paraId="1293BCD1" w14:textId="77777777" w:rsidR="005A2B38" w:rsidRPr="005A2B38" w:rsidRDefault="005A2B38" w:rsidP="007F5522">
            <w:pPr>
              <w:ind w:left="0" w:right="0"/>
              <w:jc w:val="center"/>
              <w:rPr>
                <w:sz w:val="16"/>
                <w:szCs w:val="16"/>
              </w:rPr>
            </w:pPr>
            <w:r w:rsidRPr="005A2B38">
              <w:rPr>
                <w:sz w:val="16"/>
                <w:szCs w:val="16"/>
              </w:rPr>
              <w:t>点数</w:t>
            </w:r>
          </w:p>
        </w:tc>
      </w:tr>
      <w:tr w:rsidR="005A2B38" w:rsidRPr="005A2B38" w14:paraId="42C69E6A" w14:textId="77777777" w:rsidTr="00BD625B">
        <w:trPr>
          <w:gridBefore w:val="1"/>
          <w:gridAfter w:val="1"/>
          <w:wBefore w:w="17" w:type="dxa"/>
          <w:wAfter w:w="29" w:type="dxa"/>
          <w:trHeight w:val="170"/>
        </w:trPr>
        <w:tc>
          <w:tcPr>
            <w:tcW w:w="2911" w:type="dxa"/>
            <w:gridSpan w:val="5"/>
            <w:vMerge w:val="restart"/>
            <w:tcBorders>
              <w:top w:val="single" w:sz="2" w:space="0" w:color="000000"/>
              <w:left w:val="single" w:sz="6" w:space="0" w:color="000000"/>
              <w:bottom w:val="single" w:sz="2" w:space="0" w:color="000000"/>
              <w:right w:val="single" w:sz="2" w:space="0" w:color="000000"/>
            </w:tcBorders>
          </w:tcPr>
          <w:p w14:paraId="712C50DC" w14:textId="77777777" w:rsidR="005A2B38" w:rsidRPr="005A2B38" w:rsidRDefault="005A2B38" w:rsidP="007F5522">
            <w:pPr>
              <w:spacing w:after="119"/>
              <w:ind w:left="0" w:right="0"/>
              <w:rPr>
                <w:sz w:val="16"/>
                <w:szCs w:val="16"/>
              </w:rPr>
            </w:pPr>
            <w:r w:rsidRPr="005A2B38">
              <w:rPr>
                <w:sz w:val="16"/>
                <w:szCs w:val="16"/>
              </w:rPr>
              <w:t>調剤管理料</w:t>
            </w:r>
          </w:p>
          <w:p w14:paraId="4C26FD09" w14:textId="77777777" w:rsidR="005A2B38" w:rsidRPr="005A2B38" w:rsidRDefault="005A2B38" w:rsidP="007F5522">
            <w:pPr>
              <w:ind w:left="113" w:right="0"/>
              <w:rPr>
                <w:sz w:val="16"/>
                <w:szCs w:val="16"/>
              </w:rPr>
            </w:pPr>
            <w:r w:rsidRPr="005A2B38">
              <w:rPr>
                <w:sz w:val="16"/>
                <w:szCs w:val="16"/>
              </w:rPr>
              <w:t>①内服薬あり</w:t>
            </w:r>
          </w:p>
        </w:tc>
        <w:tc>
          <w:tcPr>
            <w:tcW w:w="76" w:type="dxa"/>
            <w:gridSpan w:val="3"/>
            <w:tcBorders>
              <w:top w:val="single" w:sz="2" w:space="0" w:color="000000"/>
              <w:left w:val="single" w:sz="2" w:space="0" w:color="000000"/>
              <w:bottom w:val="single" w:sz="2" w:space="0" w:color="000000"/>
              <w:right w:val="single" w:sz="2" w:space="0" w:color="000000"/>
            </w:tcBorders>
          </w:tcPr>
          <w:p w14:paraId="0EC61884"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60A7360D" w14:textId="77777777" w:rsidR="005A2B38" w:rsidRPr="005A2B38" w:rsidRDefault="005A2B38" w:rsidP="007F5522">
            <w:pPr>
              <w:ind w:left="0" w:right="0"/>
              <w:rPr>
                <w:sz w:val="16"/>
                <w:szCs w:val="16"/>
              </w:rPr>
            </w:pPr>
            <w:r w:rsidRPr="005A2B38">
              <w:rPr>
                <w:sz w:val="16"/>
                <w:szCs w:val="16"/>
              </w:rPr>
              <w:t>処方箋受付1回につき、薬剤服用歴の記録・管理、調剤時に薬歴やRMP等の情報に基づいた薬学的分析や評価を行う</w:t>
            </w:r>
          </w:p>
        </w:tc>
        <w:tc>
          <w:tcPr>
            <w:tcW w:w="1984" w:type="dxa"/>
            <w:gridSpan w:val="2"/>
            <w:tcBorders>
              <w:top w:val="single" w:sz="2" w:space="0" w:color="000000"/>
              <w:left w:val="single" w:sz="2" w:space="0" w:color="000000"/>
              <w:bottom w:val="single" w:sz="2" w:space="0" w:color="000000"/>
              <w:right w:val="single" w:sz="6" w:space="0" w:color="000000"/>
            </w:tcBorders>
          </w:tcPr>
          <w:p w14:paraId="09D1701C" w14:textId="77777777" w:rsidR="005A2B38" w:rsidRPr="005A2B38" w:rsidRDefault="005A2B38" w:rsidP="007F5522">
            <w:pPr>
              <w:spacing w:after="160"/>
              <w:ind w:left="0" w:right="0"/>
              <w:rPr>
                <w:sz w:val="16"/>
                <w:szCs w:val="16"/>
              </w:rPr>
            </w:pPr>
          </w:p>
        </w:tc>
      </w:tr>
      <w:tr w:rsidR="005A2B38" w:rsidRPr="005A2B38" w14:paraId="5392B62D" w14:textId="77777777" w:rsidTr="00BD625B">
        <w:trPr>
          <w:gridBefore w:val="1"/>
          <w:gridAfter w:val="1"/>
          <w:wBefore w:w="17" w:type="dxa"/>
          <w:wAfter w:w="29" w:type="dxa"/>
          <w:trHeight w:val="312"/>
        </w:trPr>
        <w:tc>
          <w:tcPr>
            <w:tcW w:w="2911" w:type="dxa"/>
            <w:gridSpan w:val="5"/>
            <w:vMerge/>
            <w:tcBorders>
              <w:top w:val="nil"/>
              <w:left w:val="single" w:sz="6" w:space="0" w:color="000000"/>
              <w:bottom w:val="single" w:sz="2" w:space="0" w:color="000000"/>
              <w:right w:val="single" w:sz="2" w:space="0" w:color="000000"/>
            </w:tcBorders>
          </w:tcPr>
          <w:p w14:paraId="58B823D8" w14:textId="77777777" w:rsidR="005A2B38" w:rsidRPr="005A2B38" w:rsidRDefault="005A2B38" w:rsidP="007F5522">
            <w:pPr>
              <w:spacing w:after="160"/>
              <w:ind w:left="0" w:right="0"/>
              <w:rPr>
                <w:sz w:val="16"/>
                <w:szCs w:val="16"/>
              </w:rPr>
            </w:pPr>
          </w:p>
        </w:tc>
        <w:tc>
          <w:tcPr>
            <w:tcW w:w="76" w:type="dxa"/>
            <w:gridSpan w:val="3"/>
            <w:tcBorders>
              <w:top w:val="single" w:sz="2" w:space="0" w:color="000000"/>
              <w:left w:val="single" w:sz="2" w:space="0" w:color="000000"/>
              <w:bottom w:val="single" w:sz="2" w:space="0" w:color="000000"/>
              <w:right w:val="single" w:sz="2" w:space="0" w:color="000000"/>
            </w:tcBorders>
          </w:tcPr>
          <w:p w14:paraId="2B43FF6B"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6AAA7F90" w14:textId="77777777" w:rsidR="005A2B38" w:rsidRPr="005A2B38" w:rsidRDefault="005A2B38" w:rsidP="007F5522">
            <w:pPr>
              <w:ind w:left="0" w:right="0"/>
              <w:rPr>
                <w:sz w:val="16"/>
                <w:szCs w:val="16"/>
              </w:rPr>
            </w:pPr>
            <w:r w:rsidRPr="005A2B38">
              <w:rPr>
                <w:sz w:val="16"/>
                <w:szCs w:val="16"/>
              </w:rPr>
              <w:t>内服薬　1剤につき、3剤分まで</w:t>
            </w:r>
          </w:p>
        </w:tc>
        <w:tc>
          <w:tcPr>
            <w:tcW w:w="1984" w:type="dxa"/>
            <w:gridSpan w:val="2"/>
            <w:tcBorders>
              <w:top w:val="single" w:sz="2" w:space="0" w:color="000000"/>
              <w:left w:val="single" w:sz="2" w:space="0" w:color="000000"/>
              <w:bottom w:val="single" w:sz="2" w:space="0" w:color="000000"/>
              <w:right w:val="single" w:sz="6" w:space="0" w:color="000000"/>
            </w:tcBorders>
          </w:tcPr>
          <w:p w14:paraId="29ECB365" w14:textId="77777777" w:rsidR="005A2B38" w:rsidRPr="005A2B38" w:rsidRDefault="005A2B38" w:rsidP="007F5522">
            <w:pPr>
              <w:ind w:left="0" w:right="0"/>
              <w:jc w:val="right"/>
              <w:rPr>
                <w:sz w:val="16"/>
                <w:szCs w:val="16"/>
              </w:rPr>
            </w:pPr>
            <w:r w:rsidRPr="005A2B38">
              <w:rPr>
                <w:sz w:val="16"/>
                <w:szCs w:val="16"/>
              </w:rPr>
              <w:t>7日分以下　4点</w:t>
            </w:r>
          </w:p>
          <w:p w14:paraId="78AAFBBC" w14:textId="77777777" w:rsidR="005A2B38" w:rsidRPr="005A2B38" w:rsidRDefault="005A2B38" w:rsidP="007F5522">
            <w:pPr>
              <w:spacing w:line="216" w:lineRule="auto"/>
              <w:ind w:left="760" w:right="0" w:firstLine="53"/>
              <w:rPr>
                <w:sz w:val="16"/>
                <w:szCs w:val="16"/>
              </w:rPr>
            </w:pPr>
            <w:r w:rsidRPr="005A2B38">
              <w:rPr>
                <w:sz w:val="16"/>
                <w:szCs w:val="16"/>
              </w:rPr>
              <w:t>8〜14日分　28点 15〜28日分　50点</w:t>
            </w:r>
          </w:p>
          <w:p w14:paraId="52885787" w14:textId="77777777" w:rsidR="005A2B38" w:rsidRPr="005A2B38" w:rsidRDefault="005A2B38" w:rsidP="007F5522">
            <w:pPr>
              <w:ind w:left="0" w:right="0"/>
              <w:jc w:val="right"/>
              <w:rPr>
                <w:sz w:val="16"/>
                <w:szCs w:val="16"/>
              </w:rPr>
            </w:pPr>
            <w:r w:rsidRPr="005A2B38">
              <w:rPr>
                <w:sz w:val="16"/>
                <w:szCs w:val="16"/>
              </w:rPr>
              <w:t>29日分以上　60点</w:t>
            </w:r>
          </w:p>
        </w:tc>
      </w:tr>
      <w:tr w:rsidR="005A2B38" w:rsidRPr="005A2B38" w14:paraId="247CB560" w14:textId="77777777" w:rsidTr="00BD625B">
        <w:trPr>
          <w:gridBefore w:val="1"/>
          <w:gridAfter w:val="1"/>
          <w:wBefore w:w="17" w:type="dxa"/>
          <w:wAfter w:w="29" w:type="dxa"/>
          <w:trHeight w:val="99"/>
        </w:trPr>
        <w:tc>
          <w:tcPr>
            <w:tcW w:w="2911" w:type="dxa"/>
            <w:gridSpan w:val="5"/>
            <w:tcBorders>
              <w:top w:val="single" w:sz="2" w:space="0" w:color="000000"/>
              <w:left w:val="single" w:sz="6" w:space="0" w:color="000000"/>
              <w:bottom w:val="single" w:sz="2" w:space="0" w:color="000000"/>
              <w:right w:val="single" w:sz="2" w:space="0" w:color="000000"/>
            </w:tcBorders>
          </w:tcPr>
          <w:p w14:paraId="3E63B7E9" w14:textId="77777777" w:rsidR="005A2B38" w:rsidRPr="005A2B38" w:rsidRDefault="005A2B38" w:rsidP="007F5522">
            <w:pPr>
              <w:ind w:left="113" w:right="0"/>
              <w:rPr>
                <w:sz w:val="16"/>
                <w:szCs w:val="16"/>
              </w:rPr>
            </w:pPr>
            <w:r w:rsidRPr="005A2B38">
              <w:rPr>
                <w:sz w:val="16"/>
                <w:szCs w:val="16"/>
              </w:rPr>
              <w:t>②　①以外</w:t>
            </w:r>
          </w:p>
        </w:tc>
        <w:tc>
          <w:tcPr>
            <w:tcW w:w="76" w:type="dxa"/>
            <w:gridSpan w:val="3"/>
            <w:tcBorders>
              <w:top w:val="single" w:sz="2" w:space="0" w:color="000000"/>
              <w:left w:val="single" w:sz="2" w:space="0" w:color="000000"/>
              <w:bottom w:val="single" w:sz="2" w:space="0" w:color="000000"/>
              <w:right w:val="single" w:sz="2" w:space="0" w:color="000000"/>
            </w:tcBorders>
          </w:tcPr>
          <w:p w14:paraId="12933E23"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35C38C0C" w14:textId="77777777" w:rsidR="005A2B38" w:rsidRPr="005A2B38" w:rsidRDefault="005A2B38" w:rsidP="007F5522">
            <w:pPr>
              <w:spacing w:after="160"/>
              <w:ind w:left="0" w:right="0"/>
              <w:rPr>
                <w:sz w:val="16"/>
                <w:szCs w:val="16"/>
              </w:rPr>
            </w:pPr>
          </w:p>
        </w:tc>
        <w:tc>
          <w:tcPr>
            <w:tcW w:w="1984" w:type="dxa"/>
            <w:gridSpan w:val="2"/>
            <w:tcBorders>
              <w:top w:val="single" w:sz="2" w:space="0" w:color="000000"/>
              <w:left w:val="single" w:sz="2" w:space="0" w:color="000000"/>
              <w:bottom w:val="single" w:sz="2" w:space="0" w:color="000000"/>
              <w:right w:val="single" w:sz="6" w:space="0" w:color="000000"/>
            </w:tcBorders>
          </w:tcPr>
          <w:p w14:paraId="29E07F34" w14:textId="77777777" w:rsidR="005A2B38" w:rsidRPr="005A2B38" w:rsidRDefault="005A2B38" w:rsidP="007F5522">
            <w:pPr>
              <w:ind w:left="0" w:right="0"/>
              <w:jc w:val="right"/>
              <w:rPr>
                <w:sz w:val="16"/>
                <w:szCs w:val="16"/>
              </w:rPr>
            </w:pPr>
            <w:r w:rsidRPr="005A2B38">
              <w:rPr>
                <w:sz w:val="16"/>
                <w:szCs w:val="16"/>
              </w:rPr>
              <w:t>4点</w:t>
            </w:r>
          </w:p>
        </w:tc>
      </w:tr>
      <w:tr w:rsidR="005A2B38" w:rsidRPr="005A2B38" w14:paraId="1B9593AB" w14:textId="77777777" w:rsidTr="00BD625B">
        <w:trPr>
          <w:gridBefore w:val="1"/>
          <w:wBefore w:w="17" w:type="dxa"/>
          <w:trHeight w:val="170"/>
        </w:trPr>
        <w:tc>
          <w:tcPr>
            <w:tcW w:w="124" w:type="dxa"/>
            <w:gridSpan w:val="2"/>
            <w:vMerge w:val="restart"/>
            <w:tcBorders>
              <w:top w:val="nil"/>
              <w:left w:val="single" w:sz="6" w:space="0" w:color="000000"/>
              <w:bottom w:val="single" w:sz="2" w:space="0" w:color="000000"/>
              <w:right w:val="single" w:sz="2" w:space="0" w:color="000000"/>
            </w:tcBorders>
          </w:tcPr>
          <w:p w14:paraId="5F46E24A"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3D64167C" w14:textId="77777777" w:rsidR="005A2B38" w:rsidRPr="005A2B38" w:rsidRDefault="005A2B38" w:rsidP="007F5522">
            <w:pPr>
              <w:ind w:left="0" w:right="0"/>
              <w:rPr>
                <w:sz w:val="16"/>
                <w:szCs w:val="16"/>
              </w:rPr>
            </w:pPr>
            <w:r w:rsidRPr="005A2B38">
              <w:rPr>
                <w:sz w:val="16"/>
                <w:szCs w:val="16"/>
              </w:rPr>
              <w:t>重複投薬・相互作用等防止加算</w:t>
            </w:r>
          </w:p>
        </w:tc>
        <w:tc>
          <w:tcPr>
            <w:tcW w:w="76" w:type="dxa"/>
            <w:gridSpan w:val="4"/>
            <w:tcBorders>
              <w:top w:val="single" w:sz="2" w:space="0" w:color="000000"/>
              <w:left w:val="single" w:sz="2" w:space="0" w:color="000000"/>
              <w:bottom w:val="single" w:sz="2" w:space="0" w:color="000000"/>
              <w:right w:val="single" w:sz="2" w:space="0" w:color="000000"/>
            </w:tcBorders>
          </w:tcPr>
          <w:p w14:paraId="43BF7893"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23817DF7" w14:textId="77777777" w:rsidR="005A2B38" w:rsidRPr="005A2B38" w:rsidRDefault="005A2B38" w:rsidP="007F5522">
            <w:pPr>
              <w:ind w:left="0" w:right="0"/>
              <w:rPr>
                <w:sz w:val="16"/>
                <w:szCs w:val="16"/>
              </w:rPr>
            </w:pPr>
            <w:r w:rsidRPr="005A2B38">
              <w:rPr>
                <w:sz w:val="16"/>
                <w:szCs w:val="16"/>
              </w:rPr>
              <w:t>処方変更あり</w:t>
            </w:r>
          </w:p>
        </w:tc>
        <w:tc>
          <w:tcPr>
            <w:tcW w:w="2013" w:type="dxa"/>
            <w:gridSpan w:val="3"/>
            <w:tcBorders>
              <w:top w:val="single" w:sz="2" w:space="0" w:color="000000"/>
              <w:left w:val="single" w:sz="2" w:space="0" w:color="000000"/>
              <w:bottom w:val="single" w:sz="2" w:space="0" w:color="000000"/>
              <w:right w:val="single" w:sz="6" w:space="0" w:color="000000"/>
            </w:tcBorders>
          </w:tcPr>
          <w:p w14:paraId="39CA290C" w14:textId="77777777" w:rsidR="005A2B38" w:rsidRPr="005A2B38" w:rsidRDefault="005A2B38" w:rsidP="007F5522">
            <w:pPr>
              <w:ind w:left="376" w:right="0"/>
              <w:jc w:val="right"/>
              <w:rPr>
                <w:sz w:val="16"/>
                <w:szCs w:val="16"/>
              </w:rPr>
            </w:pPr>
            <w:r w:rsidRPr="005A2B38">
              <w:rPr>
                <w:sz w:val="16"/>
                <w:szCs w:val="16"/>
              </w:rPr>
              <w:t>残薬調整以外　40点残薬調整　20点</w:t>
            </w:r>
          </w:p>
        </w:tc>
      </w:tr>
      <w:tr w:rsidR="005A2B38" w:rsidRPr="005A2B38" w14:paraId="16754B93" w14:textId="77777777" w:rsidTr="00BD625B">
        <w:trPr>
          <w:gridBefore w:val="1"/>
          <w:wBefore w:w="17" w:type="dxa"/>
          <w:trHeight w:val="170"/>
        </w:trPr>
        <w:tc>
          <w:tcPr>
            <w:tcW w:w="124" w:type="dxa"/>
            <w:gridSpan w:val="2"/>
            <w:vMerge/>
            <w:tcBorders>
              <w:top w:val="nil"/>
              <w:left w:val="single" w:sz="6" w:space="0" w:color="000000"/>
              <w:bottom w:val="nil"/>
              <w:right w:val="single" w:sz="2" w:space="0" w:color="000000"/>
            </w:tcBorders>
          </w:tcPr>
          <w:p w14:paraId="544EC696"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6D253C8F" w14:textId="77777777" w:rsidR="005A2B38" w:rsidRPr="005A2B38" w:rsidRDefault="005A2B38" w:rsidP="007F5522">
            <w:pPr>
              <w:ind w:left="0" w:right="0"/>
              <w:rPr>
                <w:sz w:val="16"/>
                <w:szCs w:val="16"/>
              </w:rPr>
            </w:pPr>
            <w:r w:rsidRPr="005A2B38">
              <w:rPr>
                <w:sz w:val="16"/>
                <w:szCs w:val="16"/>
              </w:rPr>
              <w:t>調剤管理加算</w:t>
            </w:r>
          </w:p>
        </w:tc>
        <w:tc>
          <w:tcPr>
            <w:tcW w:w="76" w:type="dxa"/>
            <w:gridSpan w:val="4"/>
            <w:tcBorders>
              <w:top w:val="single" w:sz="2" w:space="0" w:color="000000"/>
              <w:left w:val="single" w:sz="2" w:space="0" w:color="000000"/>
              <w:bottom w:val="single" w:sz="2" w:space="0" w:color="000000"/>
              <w:right w:val="single" w:sz="2" w:space="0" w:color="000000"/>
            </w:tcBorders>
          </w:tcPr>
          <w:p w14:paraId="48913282"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054B891C" w14:textId="77777777" w:rsidR="005A2B38" w:rsidRPr="005A2B38" w:rsidRDefault="005A2B38" w:rsidP="007F5522">
            <w:pPr>
              <w:ind w:left="0" w:right="0"/>
              <w:rPr>
                <w:sz w:val="16"/>
                <w:szCs w:val="16"/>
              </w:rPr>
            </w:pPr>
            <w:r w:rsidRPr="005A2B38">
              <w:rPr>
                <w:sz w:val="16"/>
                <w:szCs w:val="16"/>
              </w:rPr>
              <w:t>複数医療機関から合計6種類以上の内服薬が処方されている患者</w:t>
            </w:r>
          </w:p>
        </w:tc>
        <w:tc>
          <w:tcPr>
            <w:tcW w:w="2013" w:type="dxa"/>
            <w:gridSpan w:val="3"/>
            <w:tcBorders>
              <w:top w:val="single" w:sz="2" w:space="0" w:color="000000"/>
              <w:left w:val="single" w:sz="2" w:space="0" w:color="000000"/>
              <w:bottom w:val="single" w:sz="2" w:space="0" w:color="000000"/>
              <w:right w:val="single" w:sz="6" w:space="0" w:color="000000"/>
            </w:tcBorders>
          </w:tcPr>
          <w:p w14:paraId="3DD7AF85" w14:textId="77777777" w:rsidR="005A2B38" w:rsidRPr="005A2B38" w:rsidRDefault="005A2B38" w:rsidP="007F5522">
            <w:pPr>
              <w:ind w:left="0" w:right="0"/>
              <w:jc w:val="right"/>
              <w:rPr>
                <w:sz w:val="16"/>
                <w:szCs w:val="16"/>
              </w:rPr>
            </w:pPr>
            <w:r w:rsidRPr="005A2B38">
              <w:rPr>
                <w:sz w:val="16"/>
                <w:szCs w:val="16"/>
              </w:rPr>
              <w:t>初来局時　3点 2回目以降（処方変更・追加あり）3点</w:t>
            </w:r>
          </w:p>
        </w:tc>
      </w:tr>
      <w:tr w:rsidR="005A2B38" w:rsidRPr="005A2B38" w14:paraId="72454F06" w14:textId="77777777" w:rsidTr="00BD625B">
        <w:trPr>
          <w:gridBefore w:val="1"/>
          <w:wBefore w:w="17" w:type="dxa"/>
          <w:trHeight w:val="170"/>
        </w:trPr>
        <w:tc>
          <w:tcPr>
            <w:tcW w:w="124" w:type="dxa"/>
            <w:gridSpan w:val="2"/>
            <w:vMerge/>
            <w:tcBorders>
              <w:top w:val="nil"/>
              <w:left w:val="single" w:sz="6" w:space="0" w:color="000000"/>
              <w:bottom w:val="single" w:sz="2" w:space="0" w:color="000000"/>
              <w:right w:val="single" w:sz="2" w:space="0" w:color="000000"/>
            </w:tcBorders>
          </w:tcPr>
          <w:p w14:paraId="2CE0FA1B"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4DE79E06" w14:textId="77777777" w:rsidR="005A2B38" w:rsidRPr="005A2B38" w:rsidRDefault="005A2B38" w:rsidP="007F5522">
            <w:pPr>
              <w:ind w:left="0" w:right="596"/>
              <w:rPr>
                <w:sz w:val="16"/>
                <w:szCs w:val="16"/>
              </w:rPr>
            </w:pPr>
            <w:r w:rsidRPr="005A2B38">
              <w:rPr>
                <w:sz w:val="16"/>
                <w:szCs w:val="16"/>
              </w:rPr>
              <w:t>医療情報取得加算１医療情報取得加算２</w:t>
            </w:r>
          </w:p>
        </w:tc>
        <w:tc>
          <w:tcPr>
            <w:tcW w:w="76" w:type="dxa"/>
            <w:gridSpan w:val="4"/>
            <w:tcBorders>
              <w:top w:val="single" w:sz="2" w:space="0" w:color="000000"/>
              <w:left w:val="single" w:sz="2" w:space="0" w:color="000000"/>
              <w:bottom w:val="single" w:sz="2" w:space="0" w:color="000000"/>
              <w:right w:val="single" w:sz="2" w:space="0" w:color="000000"/>
            </w:tcBorders>
          </w:tcPr>
          <w:p w14:paraId="49A61935"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0421D59B" w14:textId="77777777" w:rsidR="005A2B38" w:rsidRPr="005A2B38" w:rsidRDefault="005A2B38" w:rsidP="007F5522">
            <w:pPr>
              <w:ind w:left="0" w:right="639"/>
              <w:rPr>
                <w:sz w:val="16"/>
                <w:szCs w:val="16"/>
              </w:rPr>
            </w:pPr>
            <w:r w:rsidRPr="005A2B38">
              <w:rPr>
                <w:sz w:val="16"/>
                <w:szCs w:val="16"/>
              </w:rPr>
              <w:t>マイナカード持参なし（6月に1回）マイナ保険証を利用（6月に1回）</w:t>
            </w:r>
          </w:p>
        </w:tc>
        <w:tc>
          <w:tcPr>
            <w:tcW w:w="2013" w:type="dxa"/>
            <w:gridSpan w:val="3"/>
            <w:tcBorders>
              <w:top w:val="single" w:sz="2" w:space="0" w:color="000000"/>
              <w:left w:val="single" w:sz="2" w:space="0" w:color="000000"/>
              <w:bottom w:val="single" w:sz="2" w:space="0" w:color="000000"/>
              <w:right w:val="single" w:sz="6" w:space="0" w:color="000000"/>
            </w:tcBorders>
          </w:tcPr>
          <w:p w14:paraId="210C5C80" w14:textId="77777777" w:rsidR="005A2B38" w:rsidRPr="005A2B38" w:rsidRDefault="005A2B38" w:rsidP="007F5522">
            <w:pPr>
              <w:ind w:left="1296" w:right="0"/>
              <w:jc w:val="center"/>
              <w:rPr>
                <w:sz w:val="16"/>
                <w:szCs w:val="16"/>
              </w:rPr>
            </w:pPr>
            <w:r w:rsidRPr="005A2B38">
              <w:rPr>
                <w:sz w:val="16"/>
                <w:szCs w:val="16"/>
              </w:rPr>
              <w:t>3点 1点</w:t>
            </w:r>
          </w:p>
        </w:tc>
      </w:tr>
      <w:tr w:rsidR="005A2B38" w:rsidRPr="005A2B38" w14:paraId="7C4C6623" w14:textId="77777777" w:rsidTr="00BD625B">
        <w:trPr>
          <w:gridBefore w:val="1"/>
          <w:gridAfter w:val="1"/>
          <w:wBefore w:w="17" w:type="dxa"/>
          <w:wAfter w:w="29" w:type="dxa"/>
          <w:trHeight w:val="99"/>
        </w:trPr>
        <w:tc>
          <w:tcPr>
            <w:tcW w:w="2911" w:type="dxa"/>
            <w:gridSpan w:val="5"/>
            <w:tcBorders>
              <w:top w:val="single" w:sz="2" w:space="0" w:color="000000"/>
              <w:left w:val="single" w:sz="6" w:space="0" w:color="000000"/>
              <w:bottom w:val="single" w:sz="2" w:space="0" w:color="000000"/>
              <w:right w:val="single" w:sz="2" w:space="0" w:color="000000"/>
            </w:tcBorders>
          </w:tcPr>
          <w:p w14:paraId="67F57FAE" w14:textId="77777777" w:rsidR="005A2B38" w:rsidRPr="005A2B38" w:rsidRDefault="005A2B38" w:rsidP="007F5522">
            <w:pPr>
              <w:ind w:left="0" w:right="0"/>
              <w:rPr>
                <w:sz w:val="16"/>
                <w:szCs w:val="16"/>
              </w:rPr>
            </w:pPr>
            <w:r w:rsidRPr="005A2B38">
              <w:rPr>
                <w:sz w:val="16"/>
                <w:szCs w:val="16"/>
              </w:rPr>
              <w:t>薬学管理指導料</w:t>
            </w:r>
          </w:p>
        </w:tc>
        <w:tc>
          <w:tcPr>
            <w:tcW w:w="76" w:type="dxa"/>
            <w:gridSpan w:val="3"/>
            <w:tcBorders>
              <w:top w:val="single" w:sz="2" w:space="0" w:color="000000"/>
              <w:left w:val="single" w:sz="2" w:space="0" w:color="000000"/>
              <w:bottom w:val="single" w:sz="2" w:space="0" w:color="000000"/>
              <w:right w:val="single" w:sz="2" w:space="0" w:color="000000"/>
            </w:tcBorders>
          </w:tcPr>
          <w:p w14:paraId="503022A2"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61AD7452" w14:textId="77777777" w:rsidR="005A2B38" w:rsidRPr="005A2B38" w:rsidRDefault="005A2B38" w:rsidP="007F5522">
            <w:pPr>
              <w:ind w:left="0" w:right="0"/>
              <w:rPr>
                <w:sz w:val="16"/>
                <w:szCs w:val="16"/>
              </w:rPr>
            </w:pPr>
            <w:r w:rsidRPr="005A2B38">
              <w:rPr>
                <w:sz w:val="16"/>
                <w:szCs w:val="16"/>
              </w:rPr>
              <w:t>処方箋受付1回につき、薬剤情報提供・服薬指導</w:t>
            </w:r>
          </w:p>
        </w:tc>
        <w:tc>
          <w:tcPr>
            <w:tcW w:w="1984" w:type="dxa"/>
            <w:gridSpan w:val="2"/>
            <w:tcBorders>
              <w:top w:val="single" w:sz="2" w:space="0" w:color="000000"/>
              <w:left w:val="single" w:sz="2" w:space="0" w:color="000000"/>
              <w:bottom w:val="single" w:sz="2" w:space="0" w:color="000000"/>
              <w:right w:val="single" w:sz="6" w:space="0" w:color="000000"/>
            </w:tcBorders>
          </w:tcPr>
          <w:p w14:paraId="565454F7" w14:textId="77777777" w:rsidR="005A2B38" w:rsidRPr="005A2B38" w:rsidRDefault="005A2B38" w:rsidP="007F5522">
            <w:pPr>
              <w:spacing w:after="160"/>
              <w:ind w:left="0" w:right="0"/>
              <w:rPr>
                <w:sz w:val="16"/>
                <w:szCs w:val="16"/>
              </w:rPr>
            </w:pPr>
          </w:p>
        </w:tc>
      </w:tr>
      <w:tr w:rsidR="005A2B38" w:rsidRPr="005A2B38" w14:paraId="2E9FC2BE" w14:textId="77777777" w:rsidTr="00BD625B">
        <w:trPr>
          <w:gridBefore w:val="1"/>
          <w:gridAfter w:val="1"/>
          <w:wBefore w:w="17" w:type="dxa"/>
          <w:wAfter w:w="29" w:type="dxa"/>
          <w:trHeight w:val="170"/>
        </w:trPr>
        <w:tc>
          <w:tcPr>
            <w:tcW w:w="2911" w:type="dxa"/>
            <w:gridSpan w:val="5"/>
            <w:tcBorders>
              <w:top w:val="single" w:sz="2" w:space="0" w:color="000000"/>
              <w:left w:val="single" w:sz="6" w:space="0" w:color="000000"/>
              <w:bottom w:val="single" w:sz="2" w:space="0" w:color="000000"/>
              <w:right w:val="single" w:sz="2" w:space="0" w:color="000000"/>
            </w:tcBorders>
          </w:tcPr>
          <w:p w14:paraId="19F747D3" w14:textId="77777777" w:rsidR="005A2B38" w:rsidRPr="005A2B38" w:rsidRDefault="005A2B38" w:rsidP="007F5522">
            <w:pPr>
              <w:ind w:left="113" w:right="0"/>
              <w:rPr>
                <w:sz w:val="16"/>
                <w:szCs w:val="16"/>
              </w:rPr>
            </w:pPr>
            <w:r w:rsidRPr="005A2B38">
              <w:rPr>
                <w:sz w:val="16"/>
                <w:szCs w:val="16"/>
              </w:rPr>
              <w:t>①通常（②・③以外）</w:t>
            </w:r>
          </w:p>
        </w:tc>
        <w:tc>
          <w:tcPr>
            <w:tcW w:w="76" w:type="dxa"/>
            <w:gridSpan w:val="3"/>
            <w:tcBorders>
              <w:top w:val="single" w:sz="2" w:space="0" w:color="000000"/>
              <w:left w:val="single" w:sz="2" w:space="0" w:color="000000"/>
              <w:bottom w:val="single" w:sz="2" w:space="0" w:color="000000"/>
              <w:right w:val="single" w:sz="2" w:space="0" w:color="000000"/>
            </w:tcBorders>
          </w:tcPr>
          <w:p w14:paraId="3E8B2DEA"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7C6D2FB0" w14:textId="77777777" w:rsidR="005A2B38" w:rsidRPr="005A2B38" w:rsidRDefault="005A2B38" w:rsidP="007F5522">
            <w:pPr>
              <w:ind w:left="0" w:right="0"/>
              <w:rPr>
                <w:sz w:val="16"/>
                <w:szCs w:val="16"/>
              </w:rPr>
            </w:pPr>
            <w:r w:rsidRPr="005A2B38">
              <w:rPr>
                <w:sz w:val="16"/>
                <w:szCs w:val="16"/>
              </w:rPr>
              <w:t>3か月以内の再調剤（手帳による情報提供あり）またはそれ以外</w:t>
            </w:r>
          </w:p>
        </w:tc>
        <w:tc>
          <w:tcPr>
            <w:tcW w:w="1984" w:type="dxa"/>
            <w:gridSpan w:val="2"/>
            <w:tcBorders>
              <w:top w:val="single" w:sz="2" w:space="0" w:color="000000"/>
              <w:left w:val="single" w:sz="2" w:space="0" w:color="000000"/>
              <w:bottom w:val="single" w:sz="2" w:space="0" w:color="000000"/>
              <w:right w:val="single" w:sz="6" w:space="0" w:color="000000"/>
            </w:tcBorders>
          </w:tcPr>
          <w:p w14:paraId="03503983" w14:textId="77777777" w:rsidR="008F0D9B" w:rsidRDefault="005A2B38" w:rsidP="008F0D9B">
            <w:pPr>
              <w:ind w:left="0" w:right="0" w:firstLineChars="500" w:firstLine="800"/>
              <w:rPr>
                <w:sz w:val="16"/>
                <w:szCs w:val="16"/>
              </w:rPr>
            </w:pPr>
            <w:r w:rsidRPr="005A2B38">
              <w:rPr>
                <w:sz w:val="16"/>
                <w:szCs w:val="16"/>
              </w:rPr>
              <w:t>再調剤45点</w:t>
            </w:r>
          </w:p>
          <w:p w14:paraId="03CB704C" w14:textId="1FAE7877" w:rsidR="005A2B38" w:rsidRPr="005A2B38" w:rsidRDefault="005A2B38" w:rsidP="008F0D9B">
            <w:pPr>
              <w:ind w:left="0" w:right="0" w:firstLineChars="500" w:firstLine="800"/>
              <w:rPr>
                <w:sz w:val="16"/>
                <w:szCs w:val="16"/>
              </w:rPr>
            </w:pPr>
            <w:r w:rsidRPr="005A2B38">
              <w:rPr>
                <w:sz w:val="16"/>
                <w:szCs w:val="16"/>
              </w:rPr>
              <w:t>それ以外59点</w:t>
            </w:r>
          </w:p>
        </w:tc>
      </w:tr>
      <w:tr w:rsidR="005A2B38" w:rsidRPr="005A2B38" w14:paraId="5D4443DF" w14:textId="77777777" w:rsidTr="00BD625B">
        <w:trPr>
          <w:gridBefore w:val="1"/>
          <w:gridAfter w:val="1"/>
          <w:wBefore w:w="17" w:type="dxa"/>
          <w:wAfter w:w="29" w:type="dxa"/>
          <w:trHeight w:val="99"/>
        </w:trPr>
        <w:tc>
          <w:tcPr>
            <w:tcW w:w="2911" w:type="dxa"/>
            <w:gridSpan w:val="5"/>
            <w:tcBorders>
              <w:top w:val="single" w:sz="2" w:space="0" w:color="000000"/>
              <w:left w:val="single" w:sz="6" w:space="0" w:color="000000"/>
              <w:bottom w:val="single" w:sz="2" w:space="0" w:color="000000"/>
              <w:right w:val="single" w:sz="2" w:space="0" w:color="000000"/>
            </w:tcBorders>
          </w:tcPr>
          <w:p w14:paraId="41FEB02A" w14:textId="77777777" w:rsidR="005A2B38" w:rsidRPr="005A2B38" w:rsidRDefault="005A2B38" w:rsidP="007F5522">
            <w:pPr>
              <w:ind w:left="113" w:right="0"/>
              <w:rPr>
                <w:sz w:val="16"/>
                <w:szCs w:val="16"/>
              </w:rPr>
            </w:pPr>
            <w:r w:rsidRPr="005A2B38">
              <w:rPr>
                <w:sz w:val="16"/>
                <w:szCs w:val="16"/>
              </w:rPr>
              <w:t>②介護老人福祉施設等入所者</w:t>
            </w:r>
          </w:p>
        </w:tc>
        <w:tc>
          <w:tcPr>
            <w:tcW w:w="76" w:type="dxa"/>
            <w:gridSpan w:val="3"/>
            <w:tcBorders>
              <w:top w:val="single" w:sz="2" w:space="0" w:color="000000"/>
              <w:left w:val="single" w:sz="2" w:space="0" w:color="000000"/>
              <w:bottom w:val="single" w:sz="2" w:space="0" w:color="000000"/>
              <w:right w:val="single" w:sz="2" w:space="0" w:color="000000"/>
            </w:tcBorders>
          </w:tcPr>
          <w:p w14:paraId="62B91D7D"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72AD2344" w14:textId="77777777" w:rsidR="005A2B38" w:rsidRPr="005A2B38" w:rsidRDefault="005A2B38" w:rsidP="007F5522">
            <w:pPr>
              <w:ind w:left="0" w:right="0"/>
              <w:rPr>
                <w:sz w:val="16"/>
                <w:szCs w:val="16"/>
              </w:rPr>
            </w:pPr>
            <w:r w:rsidRPr="005A2B38">
              <w:rPr>
                <w:sz w:val="16"/>
                <w:szCs w:val="16"/>
              </w:rPr>
              <w:t>特老のショートステイと老健・介護医療院の患者でも算定可　月4回まで</w:t>
            </w:r>
          </w:p>
        </w:tc>
        <w:tc>
          <w:tcPr>
            <w:tcW w:w="1984" w:type="dxa"/>
            <w:gridSpan w:val="2"/>
            <w:tcBorders>
              <w:top w:val="single" w:sz="2" w:space="0" w:color="000000"/>
              <w:left w:val="single" w:sz="2" w:space="0" w:color="000000"/>
              <w:bottom w:val="single" w:sz="2" w:space="0" w:color="000000"/>
              <w:right w:val="single" w:sz="6" w:space="0" w:color="000000"/>
            </w:tcBorders>
          </w:tcPr>
          <w:p w14:paraId="772EE641" w14:textId="77777777" w:rsidR="005A2B38" w:rsidRPr="005A2B38" w:rsidRDefault="005A2B38" w:rsidP="007F5522">
            <w:pPr>
              <w:ind w:left="0" w:right="0"/>
              <w:jc w:val="right"/>
              <w:rPr>
                <w:sz w:val="16"/>
                <w:szCs w:val="16"/>
              </w:rPr>
            </w:pPr>
            <w:r w:rsidRPr="005A2B38">
              <w:rPr>
                <w:sz w:val="16"/>
                <w:szCs w:val="16"/>
              </w:rPr>
              <w:t>45点</w:t>
            </w:r>
          </w:p>
        </w:tc>
      </w:tr>
      <w:tr w:rsidR="005A2B38" w:rsidRPr="005A2B38" w14:paraId="029DA4A7" w14:textId="77777777" w:rsidTr="00BD625B">
        <w:trPr>
          <w:gridBefore w:val="1"/>
          <w:gridAfter w:val="1"/>
          <w:wBefore w:w="17" w:type="dxa"/>
          <w:wAfter w:w="29" w:type="dxa"/>
          <w:trHeight w:val="170"/>
        </w:trPr>
        <w:tc>
          <w:tcPr>
            <w:tcW w:w="2911" w:type="dxa"/>
            <w:gridSpan w:val="5"/>
            <w:tcBorders>
              <w:top w:val="single" w:sz="2" w:space="0" w:color="000000"/>
              <w:left w:val="single" w:sz="6" w:space="0" w:color="000000"/>
              <w:bottom w:val="single" w:sz="2" w:space="0" w:color="000000"/>
              <w:right w:val="single" w:sz="2" w:space="0" w:color="000000"/>
            </w:tcBorders>
          </w:tcPr>
          <w:p w14:paraId="1EECB062" w14:textId="77777777" w:rsidR="005A2B38" w:rsidRPr="005A2B38" w:rsidRDefault="005A2B38" w:rsidP="007F5522">
            <w:pPr>
              <w:ind w:left="113" w:right="0"/>
              <w:rPr>
                <w:sz w:val="16"/>
                <w:szCs w:val="16"/>
              </w:rPr>
            </w:pPr>
            <w:r w:rsidRPr="005A2B38">
              <w:rPr>
                <w:sz w:val="16"/>
                <w:szCs w:val="16"/>
              </w:rPr>
              <w:t>③情報通信機器を使用（オンライン）</w:t>
            </w:r>
          </w:p>
        </w:tc>
        <w:tc>
          <w:tcPr>
            <w:tcW w:w="76" w:type="dxa"/>
            <w:gridSpan w:val="3"/>
            <w:tcBorders>
              <w:top w:val="single" w:sz="2" w:space="0" w:color="000000"/>
              <w:left w:val="single" w:sz="2" w:space="0" w:color="000000"/>
              <w:bottom w:val="single" w:sz="2" w:space="0" w:color="000000"/>
              <w:right w:val="single" w:sz="2" w:space="0" w:color="000000"/>
            </w:tcBorders>
          </w:tcPr>
          <w:p w14:paraId="7937686E" w14:textId="77777777" w:rsidR="005A2B38" w:rsidRPr="005A2B38" w:rsidRDefault="005A2B38" w:rsidP="007F5522">
            <w:pPr>
              <w:spacing w:after="160"/>
              <w:ind w:left="0" w:right="0"/>
              <w:rPr>
                <w:sz w:val="16"/>
                <w:szCs w:val="16"/>
              </w:rPr>
            </w:pPr>
          </w:p>
        </w:tc>
        <w:tc>
          <w:tcPr>
            <w:tcW w:w="4651" w:type="dxa"/>
            <w:gridSpan w:val="5"/>
            <w:tcBorders>
              <w:top w:val="single" w:sz="2" w:space="0" w:color="000000"/>
              <w:left w:val="single" w:sz="2" w:space="0" w:color="000000"/>
              <w:bottom w:val="single" w:sz="2" w:space="0" w:color="000000"/>
              <w:right w:val="single" w:sz="2" w:space="0" w:color="000000"/>
            </w:tcBorders>
          </w:tcPr>
          <w:p w14:paraId="5DAE3314" w14:textId="77777777" w:rsidR="005A2B38" w:rsidRPr="005A2B38" w:rsidRDefault="005A2B38" w:rsidP="007F5522">
            <w:pPr>
              <w:ind w:left="0" w:right="0"/>
              <w:rPr>
                <w:sz w:val="16"/>
                <w:szCs w:val="16"/>
              </w:rPr>
            </w:pPr>
            <w:r w:rsidRPr="005A2B38">
              <w:rPr>
                <w:sz w:val="16"/>
                <w:szCs w:val="16"/>
              </w:rPr>
              <w:t>3か月以内の再調剤（手帳による情報提供あり）またはそれ以外</w:t>
            </w:r>
          </w:p>
        </w:tc>
        <w:tc>
          <w:tcPr>
            <w:tcW w:w="1984" w:type="dxa"/>
            <w:gridSpan w:val="2"/>
            <w:tcBorders>
              <w:top w:val="single" w:sz="2" w:space="0" w:color="000000"/>
              <w:left w:val="single" w:sz="2" w:space="0" w:color="000000"/>
              <w:bottom w:val="single" w:sz="2" w:space="0" w:color="000000"/>
              <w:right w:val="single" w:sz="6" w:space="0" w:color="000000"/>
            </w:tcBorders>
          </w:tcPr>
          <w:p w14:paraId="35261141" w14:textId="77777777" w:rsidR="008F0D9B" w:rsidRDefault="005A2B38" w:rsidP="008F0D9B">
            <w:pPr>
              <w:ind w:left="0" w:right="0" w:firstLineChars="500" w:firstLine="800"/>
              <w:rPr>
                <w:sz w:val="16"/>
                <w:szCs w:val="16"/>
              </w:rPr>
            </w:pPr>
            <w:r w:rsidRPr="005A2B38">
              <w:rPr>
                <w:sz w:val="16"/>
                <w:szCs w:val="16"/>
              </w:rPr>
              <w:t>再調剤45</w:t>
            </w:r>
          </w:p>
          <w:p w14:paraId="7EEA6E7D" w14:textId="460D55DE" w:rsidR="005A2B38" w:rsidRPr="005A2B38" w:rsidRDefault="008F0D9B" w:rsidP="008F0D9B">
            <w:pPr>
              <w:ind w:left="0" w:right="0" w:firstLineChars="500" w:firstLine="800"/>
              <w:rPr>
                <w:sz w:val="16"/>
                <w:szCs w:val="16"/>
              </w:rPr>
            </w:pPr>
            <w:r>
              <w:rPr>
                <w:rFonts w:hint="eastAsia"/>
                <w:sz w:val="16"/>
                <w:szCs w:val="16"/>
              </w:rPr>
              <w:t>そ</w:t>
            </w:r>
            <w:r w:rsidR="005A2B38" w:rsidRPr="005A2B38">
              <w:rPr>
                <w:sz w:val="16"/>
                <w:szCs w:val="16"/>
              </w:rPr>
              <w:t>れ以外59点</w:t>
            </w:r>
          </w:p>
        </w:tc>
      </w:tr>
      <w:tr w:rsidR="005A2B38" w:rsidRPr="005A2B38" w14:paraId="4BB11A32" w14:textId="77777777" w:rsidTr="00BD625B">
        <w:trPr>
          <w:gridBefore w:val="1"/>
          <w:wBefore w:w="17" w:type="dxa"/>
          <w:trHeight w:val="99"/>
        </w:trPr>
        <w:tc>
          <w:tcPr>
            <w:tcW w:w="124" w:type="dxa"/>
            <w:gridSpan w:val="2"/>
            <w:vMerge w:val="restart"/>
            <w:tcBorders>
              <w:top w:val="nil"/>
              <w:left w:val="single" w:sz="6" w:space="0" w:color="000000"/>
              <w:bottom w:val="single" w:sz="2" w:space="0" w:color="000000"/>
              <w:right w:val="single" w:sz="2" w:space="0" w:color="000000"/>
            </w:tcBorders>
          </w:tcPr>
          <w:p w14:paraId="74C25C3A"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5F591ACD" w14:textId="77777777" w:rsidR="005A2B38" w:rsidRPr="005A2B38" w:rsidRDefault="005A2B38" w:rsidP="007F5522">
            <w:pPr>
              <w:ind w:left="0" w:right="0"/>
              <w:rPr>
                <w:sz w:val="16"/>
                <w:szCs w:val="16"/>
              </w:rPr>
            </w:pPr>
            <w:r w:rsidRPr="005A2B38">
              <w:rPr>
                <w:sz w:val="16"/>
                <w:szCs w:val="16"/>
              </w:rPr>
              <w:t>麻薬管理指導加算</w:t>
            </w:r>
          </w:p>
        </w:tc>
        <w:tc>
          <w:tcPr>
            <w:tcW w:w="76" w:type="dxa"/>
            <w:gridSpan w:val="4"/>
            <w:tcBorders>
              <w:top w:val="single" w:sz="2" w:space="0" w:color="000000"/>
              <w:left w:val="single" w:sz="2" w:space="0" w:color="000000"/>
              <w:bottom w:val="single" w:sz="2" w:space="0" w:color="000000"/>
              <w:right w:val="single" w:sz="2" w:space="0" w:color="000000"/>
            </w:tcBorders>
          </w:tcPr>
          <w:p w14:paraId="78661372"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7F04E89B" w14:textId="77777777" w:rsidR="005A2B38" w:rsidRPr="005A2B38" w:rsidRDefault="005A2B38" w:rsidP="007F5522">
            <w:pPr>
              <w:ind w:left="0" w:right="0"/>
              <w:rPr>
                <w:sz w:val="16"/>
                <w:szCs w:val="16"/>
              </w:rPr>
            </w:pPr>
            <w:r w:rsidRPr="005A2B38">
              <w:rPr>
                <w:sz w:val="16"/>
                <w:szCs w:val="16"/>
              </w:rPr>
              <w:t>薬剤交付後のフォローアップ方法を明確化</w:t>
            </w:r>
          </w:p>
        </w:tc>
        <w:tc>
          <w:tcPr>
            <w:tcW w:w="2013" w:type="dxa"/>
            <w:gridSpan w:val="3"/>
            <w:tcBorders>
              <w:top w:val="single" w:sz="2" w:space="0" w:color="000000"/>
              <w:left w:val="single" w:sz="2" w:space="0" w:color="000000"/>
              <w:bottom w:val="single" w:sz="2" w:space="0" w:color="000000"/>
              <w:right w:val="single" w:sz="6" w:space="0" w:color="000000"/>
            </w:tcBorders>
          </w:tcPr>
          <w:p w14:paraId="7A5C8D99" w14:textId="77777777" w:rsidR="005A2B38" w:rsidRPr="005A2B38" w:rsidRDefault="005A2B38" w:rsidP="007F5522">
            <w:pPr>
              <w:ind w:left="0" w:right="0"/>
              <w:jc w:val="right"/>
              <w:rPr>
                <w:sz w:val="16"/>
                <w:szCs w:val="16"/>
              </w:rPr>
            </w:pPr>
            <w:r w:rsidRPr="005A2B38">
              <w:rPr>
                <w:sz w:val="16"/>
                <w:szCs w:val="16"/>
              </w:rPr>
              <w:t>22点</w:t>
            </w:r>
          </w:p>
        </w:tc>
      </w:tr>
      <w:tr w:rsidR="005A2B38" w:rsidRPr="005A2B38" w14:paraId="54D84AE8" w14:textId="77777777" w:rsidTr="00BD625B">
        <w:trPr>
          <w:gridBefore w:val="1"/>
          <w:wBefore w:w="17" w:type="dxa"/>
          <w:trHeight w:val="99"/>
        </w:trPr>
        <w:tc>
          <w:tcPr>
            <w:tcW w:w="124" w:type="dxa"/>
            <w:gridSpan w:val="2"/>
            <w:vMerge/>
            <w:tcBorders>
              <w:top w:val="nil"/>
              <w:left w:val="single" w:sz="6" w:space="0" w:color="000000"/>
              <w:bottom w:val="nil"/>
              <w:right w:val="single" w:sz="2" w:space="0" w:color="000000"/>
            </w:tcBorders>
          </w:tcPr>
          <w:p w14:paraId="6446D47E" w14:textId="77777777" w:rsidR="005A2B38" w:rsidRPr="005A2B38" w:rsidRDefault="005A2B38" w:rsidP="007F5522">
            <w:pPr>
              <w:spacing w:after="160"/>
              <w:ind w:left="0" w:right="0"/>
              <w:rPr>
                <w:sz w:val="16"/>
                <w:szCs w:val="16"/>
              </w:rPr>
            </w:pPr>
          </w:p>
        </w:tc>
        <w:tc>
          <w:tcPr>
            <w:tcW w:w="2816" w:type="dxa"/>
            <w:gridSpan w:val="4"/>
            <w:vMerge w:val="restart"/>
            <w:tcBorders>
              <w:top w:val="single" w:sz="2" w:space="0" w:color="000000"/>
              <w:left w:val="single" w:sz="2" w:space="0" w:color="000000"/>
              <w:bottom w:val="single" w:sz="2" w:space="0" w:color="000000"/>
              <w:right w:val="single" w:sz="2" w:space="0" w:color="000000"/>
            </w:tcBorders>
          </w:tcPr>
          <w:p w14:paraId="0C52C7EF" w14:textId="77777777" w:rsidR="005A2B38" w:rsidRPr="005A2B38" w:rsidRDefault="005A2B38" w:rsidP="007F5522">
            <w:pPr>
              <w:ind w:left="0" w:right="0"/>
              <w:rPr>
                <w:sz w:val="16"/>
                <w:szCs w:val="16"/>
              </w:rPr>
            </w:pPr>
            <w:r w:rsidRPr="005A2B38">
              <w:rPr>
                <w:sz w:val="16"/>
                <w:szCs w:val="16"/>
              </w:rPr>
              <w:t>特定薬剤管理指導加算１</w:t>
            </w:r>
          </w:p>
        </w:tc>
        <w:tc>
          <w:tcPr>
            <w:tcW w:w="76" w:type="dxa"/>
            <w:gridSpan w:val="4"/>
            <w:vMerge w:val="restart"/>
            <w:tcBorders>
              <w:top w:val="single" w:sz="2" w:space="0" w:color="000000"/>
              <w:left w:val="single" w:sz="2" w:space="0" w:color="000000"/>
              <w:bottom w:val="single" w:sz="2" w:space="0" w:color="000000"/>
              <w:right w:val="single" w:sz="2" w:space="0" w:color="000000"/>
            </w:tcBorders>
          </w:tcPr>
          <w:p w14:paraId="5ECCCD5A"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71EED201" w14:textId="77777777" w:rsidR="005A2B38" w:rsidRPr="005A2B38" w:rsidRDefault="005A2B38" w:rsidP="007F5522">
            <w:pPr>
              <w:ind w:left="0" w:right="0"/>
              <w:rPr>
                <w:sz w:val="16"/>
                <w:szCs w:val="16"/>
              </w:rPr>
            </w:pPr>
            <w:r w:rsidRPr="005A2B38">
              <w:rPr>
                <w:sz w:val="16"/>
                <w:szCs w:val="16"/>
              </w:rPr>
              <w:t>ハイリスク薬新規処方時</w:t>
            </w:r>
          </w:p>
        </w:tc>
        <w:tc>
          <w:tcPr>
            <w:tcW w:w="2013" w:type="dxa"/>
            <w:gridSpan w:val="3"/>
            <w:tcBorders>
              <w:top w:val="single" w:sz="2" w:space="0" w:color="000000"/>
              <w:left w:val="single" w:sz="2" w:space="0" w:color="000000"/>
              <w:bottom w:val="single" w:sz="2" w:space="0" w:color="000000"/>
              <w:right w:val="single" w:sz="6" w:space="0" w:color="000000"/>
            </w:tcBorders>
          </w:tcPr>
          <w:p w14:paraId="71FB682C" w14:textId="77777777" w:rsidR="005A2B38" w:rsidRPr="005A2B38" w:rsidRDefault="005A2B38" w:rsidP="007F5522">
            <w:pPr>
              <w:ind w:left="0" w:right="0"/>
              <w:jc w:val="right"/>
              <w:rPr>
                <w:sz w:val="16"/>
                <w:szCs w:val="16"/>
              </w:rPr>
            </w:pPr>
            <w:r w:rsidRPr="005A2B38">
              <w:rPr>
                <w:sz w:val="16"/>
                <w:szCs w:val="16"/>
              </w:rPr>
              <w:t>10点</w:t>
            </w:r>
          </w:p>
        </w:tc>
      </w:tr>
      <w:tr w:rsidR="005A2B38" w:rsidRPr="005A2B38" w14:paraId="396C83F9" w14:textId="77777777" w:rsidTr="00BD625B">
        <w:trPr>
          <w:gridBefore w:val="1"/>
          <w:wBefore w:w="17" w:type="dxa"/>
          <w:trHeight w:val="99"/>
        </w:trPr>
        <w:tc>
          <w:tcPr>
            <w:tcW w:w="124" w:type="dxa"/>
            <w:gridSpan w:val="2"/>
            <w:vMerge/>
            <w:tcBorders>
              <w:top w:val="nil"/>
              <w:left w:val="single" w:sz="6" w:space="0" w:color="000000"/>
              <w:bottom w:val="nil"/>
              <w:right w:val="single" w:sz="2" w:space="0" w:color="000000"/>
            </w:tcBorders>
          </w:tcPr>
          <w:p w14:paraId="08BE87EB" w14:textId="77777777" w:rsidR="005A2B38" w:rsidRPr="005A2B38" w:rsidRDefault="005A2B38" w:rsidP="007F5522">
            <w:pPr>
              <w:spacing w:after="160"/>
              <w:ind w:left="0" w:right="0"/>
              <w:rPr>
                <w:sz w:val="16"/>
                <w:szCs w:val="16"/>
              </w:rPr>
            </w:pPr>
          </w:p>
        </w:tc>
        <w:tc>
          <w:tcPr>
            <w:tcW w:w="2816" w:type="dxa"/>
            <w:gridSpan w:val="4"/>
            <w:vMerge/>
            <w:tcBorders>
              <w:top w:val="nil"/>
              <w:left w:val="single" w:sz="2" w:space="0" w:color="000000"/>
              <w:bottom w:val="single" w:sz="2" w:space="0" w:color="000000"/>
              <w:right w:val="single" w:sz="2" w:space="0" w:color="000000"/>
            </w:tcBorders>
          </w:tcPr>
          <w:p w14:paraId="1070E97D" w14:textId="77777777" w:rsidR="005A2B38" w:rsidRPr="005A2B38" w:rsidRDefault="005A2B38" w:rsidP="007F5522">
            <w:pPr>
              <w:spacing w:after="160"/>
              <w:ind w:left="0" w:right="0"/>
              <w:rPr>
                <w:sz w:val="16"/>
                <w:szCs w:val="16"/>
              </w:rPr>
            </w:pPr>
          </w:p>
        </w:tc>
        <w:tc>
          <w:tcPr>
            <w:tcW w:w="76" w:type="dxa"/>
            <w:gridSpan w:val="4"/>
            <w:vMerge/>
            <w:tcBorders>
              <w:top w:val="nil"/>
              <w:left w:val="single" w:sz="2" w:space="0" w:color="000000"/>
              <w:bottom w:val="single" w:sz="2" w:space="0" w:color="000000"/>
              <w:right w:val="single" w:sz="2" w:space="0" w:color="000000"/>
            </w:tcBorders>
          </w:tcPr>
          <w:p w14:paraId="56BA0CD7"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3A8B894B" w14:textId="77777777" w:rsidR="005A2B38" w:rsidRPr="005A2B38" w:rsidRDefault="005A2B38" w:rsidP="007F5522">
            <w:pPr>
              <w:ind w:left="0" w:right="0"/>
              <w:rPr>
                <w:sz w:val="16"/>
                <w:szCs w:val="16"/>
              </w:rPr>
            </w:pPr>
            <w:r w:rsidRPr="005A2B38">
              <w:rPr>
                <w:sz w:val="16"/>
                <w:szCs w:val="16"/>
              </w:rPr>
              <w:t>ハイリスク薬の用法用量変更や患者の副作用発現時等</w:t>
            </w:r>
          </w:p>
        </w:tc>
        <w:tc>
          <w:tcPr>
            <w:tcW w:w="2013" w:type="dxa"/>
            <w:gridSpan w:val="3"/>
            <w:tcBorders>
              <w:top w:val="single" w:sz="2" w:space="0" w:color="000000"/>
              <w:left w:val="single" w:sz="2" w:space="0" w:color="000000"/>
              <w:bottom w:val="single" w:sz="2" w:space="0" w:color="000000"/>
              <w:right w:val="single" w:sz="6" w:space="0" w:color="000000"/>
            </w:tcBorders>
          </w:tcPr>
          <w:p w14:paraId="161EDF63" w14:textId="77777777" w:rsidR="005A2B38" w:rsidRPr="005A2B38" w:rsidRDefault="005A2B38" w:rsidP="007F5522">
            <w:pPr>
              <w:ind w:left="0" w:right="0"/>
              <w:jc w:val="right"/>
              <w:rPr>
                <w:sz w:val="16"/>
                <w:szCs w:val="16"/>
              </w:rPr>
            </w:pPr>
            <w:r w:rsidRPr="005A2B38">
              <w:rPr>
                <w:sz w:val="16"/>
                <w:szCs w:val="16"/>
              </w:rPr>
              <w:t>5点</w:t>
            </w:r>
          </w:p>
        </w:tc>
      </w:tr>
      <w:tr w:rsidR="005A2B38" w:rsidRPr="005A2B38" w14:paraId="2814BDD4" w14:textId="77777777" w:rsidTr="00BD625B">
        <w:trPr>
          <w:gridBefore w:val="1"/>
          <w:wBefore w:w="17" w:type="dxa"/>
          <w:trHeight w:val="99"/>
        </w:trPr>
        <w:tc>
          <w:tcPr>
            <w:tcW w:w="124" w:type="dxa"/>
            <w:gridSpan w:val="2"/>
            <w:vMerge/>
            <w:tcBorders>
              <w:top w:val="nil"/>
              <w:left w:val="single" w:sz="6" w:space="0" w:color="000000"/>
              <w:bottom w:val="nil"/>
              <w:right w:val="single" w:sz="2" w:space="0" w:color="000000"/>
            </w:tcBorders>
          </w:tcPr>
          <w:p w14:paraId="130FCB57"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5FF880F3" w14:textId="77777777" w:rsidR="005A2B38" w:rsidRPr="005A2B38" w:rsidRDefault="005A2B38" w:rsidP="007F5522">
            <w:pPr>
              <w:ind w:left="0" w:right="0"/>
              <w:rPr>
                <w:sz w:val="16"/>
                <w:szCs w:val="16"/>
              </w:rPr>
            </w:pPr>
            <w:r w:rsidRPr="005A2B38">
              <w:rPr>
                <w:sz w:val="16"/>
                <w:szCs w:val="16"/>
              </w:rPr>
              <w:t>特定薬剤管理指導加算２</w:t>
            </w:r>
          </w:p>
        </w:tc>
        <w:tc>
          <w:tcPr>
            <w:tcW w:w="76" w:type="dxa"/>
            <w:gridSpan w:val="4"/>
            <w:tcBorders>
              <w:top w:val="single" w:sz="2" w:space="0" w:color="000000"/>
              <w:left w:val="single" w:sz="2" w:space="0" w:color="000000"/>
              <w:bottom w:val="single" w:sz="2" w:space="0" w:color="000000"/>
              <w:right w:val="single" w:sz="2" w:space="0" w:color="000000"/>
            </w:tcBorders>
          </w:tcPr>
          <w:p w14:paraId="5B77DAE5" w14:textId="1C8C0276" w:rsidR="005A2B38" w:rsidRPr="005A2B38" w:rsidRDefault="005A2B38" w:rsidP="007F5522">
            <w:pPr>
              <w:ind w:left="57" w:right="0"/>
              <w:rPr>
                <w:rFonts w:hint="eastAsia"/>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20155D42" w14:textId="77777777" w:rsidR="005A2B38" w:rsidRPr="005A2B38" w:rsidRDefault="005A2B38" w:rsidP="007F5522">
            <w:pPr>
              <w:ind w:left="0" w:right="0"/>
              <w:rPr>
                <w:sz w:val="16"/>
                <w:szCs w:val="16"/>
              </w:rPr>
            </w:pPr>
            <w:r w:rsidRPr="005A2B38">
              <w:rPr>
                <w:sz w:val="16"/>
                <w:szCs w:val="16"/>
              </w:rPr>
              <w:t>抗悪性腫瘍剤の注射　かつ　悪性腫瘍の治療に係る調剤　月1回まで</w:t>
            </w:r>
          </w:p>
        </w:tc>
        <w:tc>
          <w:tcPr>
            <w:tcW w:w="2013" w:type="dxa"/>
            <w:gridSpan w:val="3"/>
            <w:tcBorders>
              <w:top w:val="single" w:sz="2" w:space="0" w:color="000000"/>
              <w:left w:val="single" w:sz="2" w:space="0" w:color="000000"/>
              <w:bottom w:val="single" w:sz="2" w:space="0" w:color="000000"/>
              <w:right w:val="single" w:sz="6" w:space="0" w:color="000000"/>
            </w:tcBorders>
          </w:tcPr>
          <w:p w14:paraId="6EA76D30" w14:textId="77777777" w:rsidR="005A2B38" w:rsidRPr="005A2B38" w:rsidRDefault="005A2B38" w:rsidP="007F5522">
            <w:pPr>
              <w:ind w:left="0" w:right="0"/>
              <w:jc w:val="right"/>
              <w:rPr>
                <w:sz w:val="16"/>
                <w:szCs w:val="16"/>
              </w:rPr>
            </w:pPr>
            <w:r w:rsidRPr="005A2B38">
              <w:rPr>
                <w:sz w:val="16"/>
                <w:szCs w:val="16"/>
              </w:rPr>
              <w:t>100点</w:t>
            </w:r>
          </w:p>
        </w:tc>
      </w:tr>
      <w:tr w:rsidR="005A2B38" w:rsidRPr="005A2B38" w14:paraId="3AD7B7DA" w14:textId="77777777" w:rsidTr="00BD625B">
        <w:trPr>
          <w:gridBefore w:val="1"/>
          <w:wBefore w:w="17" w:type="dxa"/>
          <w:trHeight w:val="170"/>
        </w:trPr>
        <w:tc>
          <w:tcPr>
            <w:tcW w:w="124" w:type="dxa"/>
            <w:gridSpan w:val="2"/>
            <w:vMerge/>
            <w:tcBorders>
              <w:top w:val="nil"/>
              <w:left w:val="single" w:sz="6" w:space="0" w:color="000000"/>
              <w:bottom w:val="nil"/>
              <w:right w:val="single" w:sz="2" w:space="0" w:color="000000"/>
            </w:tcBorders>
          </w:tcPr>
          <w:p w14:paraId="3EC33D5D" w14:textId="77777777" w:rsidR="005A2B38" w:rsidRPr="005A2B38" w:rsidRDefault="005A2B38" w:rsidP="007F5522">
            <w:pPr>
              <w:spacing w:after="160"/>
              <w:ind w:left="0" w:right="0"/>
              <w:rPr>
                <w:sz w:val="16"/>
                <w:szCs w:val="16"/>
              </w:rPr>
            </w:pPr>
          </w:p>
        </w:tc>
        <w:tc>
          <w:tcPr>
            <w:tcW w:w="2816" w:type="dxa"/>
            <w:gridSpan w:val="4"/>
            <w:vMerge w:val="restart"/>
            <w:tcBorders>
              <w:top w:val="single" w:sz="2" w:space="0" w:color="000000"/>
              <w:left w:val="single" w:sz="2" w:space="0" w:color="000000"/>
              <w:bottom w:val="single" w:sz="2" w:space="0" w:color="000000"/>
              <w:right w:val="single" w:sz="2" w:space="0" w:color="000000"/>
            </w:tcBorders>
          </w:tcPr>
          <w:p w14:paraId="63160056" w14:textId="77777777" w:rsidR="005A2B38" w:rsidRPr="005A2B38" w:rsidRDefault="005A2B38" w:rsidP="007F5522">
            <w:pPr>
              <w:ind w:left="0" w:right="0"/>
              <w:rPr>
                <w:sz w:val="16"/>
                <w:szCs w:val="16"/>
              </w:rPr>
            </w:pPr>
            <w:r w:rsidRPr="005A2B38">
              <w:rPr>
                <w:sz w:val="16"/>
                <w:szCs w:val="16"/>
              </w:rPr>
              <w:t>特定薬剤管理指導加算３</w:t>
            </w:r>
          </w:p>
        </w:tc>
        <w:tc>
          <w:tcPr>
            <w:tcW w:w="76" w:type="dxa"/>
            <w:gridSpan w:val="4"/>
            <w:vMerge w:val="restart"/>
            <w:tcBorders>
              <w:top w:val="single" w:sz="2" w:space="0" w:color="000000"/>
              <w:left w:val="single" w:sz="2" w:space="0" w:color="000000"/>
              <w:bottom w:val="single" w:sz="2" w:space="0" w:color="000000"/>
              <w:right w:val="single" w:sz="2" w:space="0" w:color="000000"/>
            </w:tcBorders>
          </w:tcPr>
          <w:p w14:paraId="5E17BE21"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4FE5DE7D" w14:textId="77777777" w:rsidR="005A2B38" w:rsidRPr="005A2B38" w:rsidRDefault="005A2B38" w:rsidP="007F5522">
            <w:pPr>
              <w:ind w:left="255" w:right="0" w:hanging="255"/>
              <w:rPr>
                <w:sz w:val="16"/>
                <w:szCs w:val="16"/>
              </w:rPr>
            </w:pPr>
            <w:r w:rsidRPr="005A2B38">
              <w:rPr>
                <w:sz w:val="16"/>
                <w:szCs w:val="16"/>
              </w:rPr>
              <w:t>（イ） RMP資材を用いた指導や緊急安全性情報等の提供及び指導（対象薬の最初の処方時１回まで）</w:t>
            </w:r>
          </w:p>
        </w:tc>
        <w:tc>
          <w:tcPr>
            <w:tcW w:w="2013" w:type="dxa"/>
            <w:gridSpan w:val="3"/>
            <w:tcBorders>
              <w:top w:val="single" w:sz="2" w:space="0" w:color="000000"/>
              <w:left w:val="single" w:sz="2" w:space="0" w:color="000000"/>
              <w:bottom w:val="single" w:sz="2" w:space="0" w:color="000000"/>
              <w:right w:val="single" w:sz="6" w:space="0" w:color="000000"/>
            </w:tcBorders>
          </w:tcPr>
          <w:p w14:paraId="40954DD5" w14:textId="77777777" w:rsidR="005A2B38" w:rsidRPr="005A2B38" w:rsidRDefault="005A2B38" w:rsidP="007F5522">
            <w:pPr>
              <w:ind w:left="0" w:right="0"/>
              <w:jc w:val="right"/>
              <w:rPr>
                <w:sz w:val="16"/>
                <w:szCs w:val="16"/>
              </w:rPr>
            </w:pPr>
            <w:r w:rsidRPr="005A2B38">
              <w:rPr>
                <w:sz w:val="16"/>
                <w:szCs w:val="16"/>
              </w:rPr>
              <w:t>5点</w:t>
            </w:r>
          </w:p>
        </w:tc>
      </w:tr>
      <w:tr w:rsidR="005A2B38" w:rsidRPr="005A2B38" w14:paraId="32BB97DC" w14:textId="77777777" w:rsidTr="00BD625B">
        <w:trPr>
          <w:gridBefore w:val="1"/>
          <w:wBefore w:w="17" w:type="dxa"/>
          <w:trHeight w:val="170"/>
        </w:trPr>
        <w:tc>
          <w:tcPr>
            <w:tcW w:w="124" w:type="dxa"/>
            <w:gridSpan w:val="2"/>
            <w:vMerge/>
            <w:tcBorders>
              <w:top w:val="nil"/>
              <w:left w:val="single" w:sz="6" w:space="0" w:color="000000"/>
              <w:bottom w:val="nil"/>
              <w:right w:val="single" w:sz="2" w:space="0" w:color="000000"/>
            </w:tcBorders>
          </w:tcPr>
          <w:p w14:paraId="00B4E703" w14:textId="77777777" w:rsidR="005A2B38" w:rsidRPr="005A2B38" w:rsidRDefault="005A2B38" w:rsidP="007F5522">
            <w:pPr>
              <w:spacing w:after="160"/>
              <w:ind w:left="0" w:right="0"/>
              <w:rPr>
                <w:sz w:val="16"/>
                <w:szCs w:val="16"/>
              </w:rPr>
            </w:pPr>
          </w:p>
        </w:tc>
        <w:tc>
          <w:tcPr>
            <w:tcW w:w="2816" w:type="dxa"/>
            <w:gridSpan w:val="4"/>
            <w:vMerge/>
            <w:tcBorders>
              <w:top w:val="nil"/>
              <w:left w:val="single" w:sz="2" w:space="0" w:color="000000"/>
              <w:bottom w:val="single" w:sz="2" w:space="0" w:color="000000"/>
              <w:right w:val="single" w:sz="2" w:space="0" w:color="000000"/>
            </w:tcBorders>
          </w:tcPr>
          <w:p w14:paraId="370F1623" w14:textId="77777777" w:rsidR="005A2B38" w:rsidRPr="005A2B38" w:rsidRDefault="005A2B38" w:rsidP="007F5522">
            <w:pPr>
              <w:spacing w:after="160"/>
              <w:ind w:left="0" w:right="0"/>
              <w:rPr>
                <w:sz w:val="16"/>
                <w:szCs w:val="16"/>
              </w:rPr>
            </w:pPr>
          </w:p>
        </w:tc>
        <w:tc>
          <w:tcPr>
            <w:tcW w:w="76" w:type="dxa"/>
            <w:gridSpan w:val="4"/>
            <w:vMerge/>
            <w:tcBorders>
              <w:top w:val="nil"/>
              <w:left w:val="single" w:sz="2" w:space="0" w:color="000000"/>
              <w:bottom w:val="single" w:sz="2" w:space="0" w:color="000000"/>
              <w:right w:val="single" w:sz="2" w:space="0" w:color="000000"/>
            </w:tcBorders>
          </w:tcPr>
          <w:p w14:paraId="58D11175"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6797AB84" w14:textId="77777777" w:rsidR="005A2B38" w:rsidRPr="005A2B38" w:rsidRDefault="005A2B38" w:rsidP="007F5522">
            <w:pPr>
              <w:ind w:left="255" w:right="0" w:hanging="255"/>
              <w:rPr>
                <w:sz w:val="16"/>
                <w:szCs w:val="16"/>
              </w:rPr>
            </w:pPr>
            <w:r w:rsidRPr="005A2B38">
              <w:rPr>
                <w:sz w:val="16"/>
                <w:szCs w:val="16"/>
              </w:rPr>
              <w:t>（ロ）選定療養の対象となる先発品を選択しようとする患者、医薬品の供給が不安定なため別銘柄の薬で調剤する患者（対象薬の最初の処方時１回まで）</w:t>
            </w:r>
          </w:p>
        </w:tc>
        <w:tc>
          <w:tcPr>
            <w:tcW w:w="2013" w:type="dxa"/>
            <w:gridSpan w:val="3"/>
            <w:tcBorders>
              <w:top w:val="single" w:sz="2" w:space="0" w:color="000000"/>
              <w:left w:val="single" w:sz="2" w:space="0" w:color="000000"/>
              <w:bottom w:val="single" w:sz="2" w:space="0" w:color="000000"/>
              <w:right w:val="single" w:sz="6" w:space="0" w:color="000000"/>
            </w:tcBorders>
          </w:tcPr>
          <w:p w14:paraId="409BC404" w14:textId="77777777" w:rsidR="005A2B38" w:rsidRPr="005A2B38" w:rsidRDefault="005A2B38" w:rsidP="007F5522">
            <w:pPr>
              <w:ind w:left="0" w:right="0"/>
              <w:jc w:val="right"/>
              <w:rPr>
                <w:sz w:val="16"/>
                <w:szCs w:val="16"/>
              </w:rPr>
            </w:pPr>
            <w:r w:rsidRPr="005A2B38">
              <w:rPr>
                <w:sz w:val="16"/>
                <w:szCs w:val="16"/>
              </w:rPr>
              <w:t>5点</w:t>
            </w:r>
          </w:p>
        </w:tc>
      </w:tr>
      <w:tr w:rsidR="005A2B38" w:rsidRPr="005A2B38" w14:paraId="3B57AEC1" w14:textId="77777777" w:rsidTr="00BD625B">
        <w:trPr>
          <w:gridBefore w:val="1"/>
          <w:wBefore w:w="17" w:type="dxa"/>
          <w:trHeight w:val="99"/>
        </w:trPr>
        <w:tc>
          <w:tcPr>
            <w:tcW w:w="124" w:type="dxa"/>
            <w:gridSpan w:val="2"/>
            <w:vMerge/>
            <w:tcBorders>
              <w:top w:val="nil"/>
              <w:left w:val="single" w:sz="6" w:space="0" w:color="000000"/>
              <w:bottom w:val="nil"/>
              <w:right w:val="single" w:sz="2" w:space="0" w:color="000000"/>
            </w:tcBorders>
          </w:tcPr>
          <w:p w14:paraId="61BD948F"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40F91049" w14:textId="77777777" w:rsidR="005A2B38" w:rsidRPr="005A2B38" w:rsidRDefault="005A2B38" w:rsidP="007F5522">
            <w:pPr>
              <w:ind w:left="0" w:right="0"/>
              <w:rPr>
                <w:sz w:val="16"/>
                <w:szCs w:val="16"/>
              </w:rPr>
            </w:pPr>
            <w:r w:rsidRPr="005A2B38">
              <w:rPr>
                <w:sz w:val="16"/>
                <w:szCs w:val="16"/>
              </w:rPr>
              <w:t>乳幼児服薬指導加算</w:t>
            </w:r>
          </w:p>
        </w:tc>
        <w:tc>
          <w:tcPr>
            <w:tcW w:w="76" w:type="dxa"/>
            <w:gridSpan w:val="4"/>
            <w:tcBorders>
              <w:top w:val="single" w:sz="2" w:space="0" w:color="000000"/>
              <w:left w:val="single" w:sz="2" w:space="0" w:color="000000"/>
              <w:bottom w:val="single" w:sz="2" w:space="0" w:color="000000"/>
              <w:right w:val="single" w:sz="2" w:space="0" w:color="000000"/>
            </w:tcBorders>
          </w:tcPr>
          <w:p w14:paraId="2DF28E4C"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4D49C1EA" w14:textId="77777777" w:rsidR="005A2B38" w:rsidRPr="005A2B38" w:rsidRDefault="005A2B38" w:rsidP="007F5522">
            <w:pPr>
              <w:ind w:left="0" w:right="0"/>
              <w:rPr>
                <w:sz w:val="16"/>
                <w:szCs w:val="16"/>
              </w:rPr>
            </w:pPr>
            <w:r w:rsidRPr="005A2B38">
              <w:rPr>
                <w:sz w:val="16"/>
                <w:szCs w:val="16"/>
              </w:rPr>
              <w:t>6歳未満の乳幼児</w:t>
            </w:r>
          </w:p>
        </w:tc>
        <w:tc>
          <w:tcPr>
            <w:tcW w:w="2013" w:type="dxa"/>
            <w:gridSpan w:val="3"/>
            <w:tcBorders>
              <w:top w:val="single" w:sz="2" w:space="0" w:color="000000"/>
              <w:left w:val="single" w:sz="2" w:space="0" w:color="000000"/>
              <w:bottom w:val="single" w:sz="2" w:space="0" w:color="000000"/>
              <w:right w:val="single" w:sz="6" w:space="0" w:color="000000"/>
            </w:tcBorders>
          </w:tcPr>
          <w:p w14:paraId="21A112B7" w14:textId="77777777" w:rsidR="005A2B38" w:rsidRPr="005A2B38" w:rsidRDefault="005A2B38" w:rsidP="007F5522">
            <w:pPr>
              <w:ind w:left="0" w:right="0"/>
              <w:jc w:val="right"/>
              <w:rPr>
                <w:sz w:val="16"/>
                <w:szCs w:val="16"/>
              </w:rPr>
            </w:pPr>
            <w:r w:rsidRPr="005A2B38">
              <w:rPr>
                <w:sz w:val="16"/>
                <w:szCs w:val="16"/>
              </w:rPr>
              <w:t>12点</w:t>
            </w:r>
          </w:p>
        </w:tc>
      </w:tr>
      <w:tr w:rsidR="005A2B38" w:rsidRPr="005A2B38" w14:paraId="7EF2BB0E" w14:textId="77777777" w:rsidTr="00BD625B">
        <w:trPr>
          <w:gridBefore w:val="1"/>
          <w:wBefore w:w="17" w:type="dxa"/>
          <w:trHeight w:val="99"/>
        </w:trPr>
        <w:tc>
          <w:tcPr>
            <w:tcW w:w="124" w:type="dxa"/>
            <w:gridSpan w:val="2"/>
            <w:vMerge/>
            <w:tcBorders>
              <w:top w:val="nil"/>
              <w:left w:val="single" w:sz="6" w:space="0" w:color="000000"/>
              <w:bottom w:val="nil"/>
              <w:right w:val="single" w:sz="2" w:space="0" w:color="000000"/>
            </w:tcBorders>
          </w:tcPr>
          <w:p w14:paraId="2DD7E566"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4E88583D" w14:textId="77777777" w:rsidR="005A2B38" w:rsidRPr="005A2B38" w:rsidRDefault="005A2B38" w:rsidP="007F5522">
            <w:pPr>
              <w:ind w:left="0" w:right="0"/>
              <w:rPr>
                <w:sz w:val="16"/>
                <w:szCs w:val="16"/>
              </w:rPr>
            </w:pPr>
            <w:r w:rsidRPr="005A2B38">
              <w:rPr>
                <w:sz w:val="16"/>
                <w:szCs w:val="16"/>
              </w:rPr>
              <w:t>小児特定加算</w:t>
            </w:r>
          </w:p>
        </w:tc>
        <w:tc>
          <w:tcPr>
            <w:tcW w:w="76" w:type="dxa"/>
            <w:gridSpan w:val="4"/>
            <w:tcBorders>
              <w:top w:val="single" w:sz="2" w:space="0" w:color="000000"/>
              <w:left w:val="single" w:sz="2" w:space="0" w:color="000000"/>
              <w:bottom w:val="single" w:sz="2" w:space="0" w:color="000000"/>
              <w:right w:val="single" w:sz="2" w:space="0" w:color="000000"/>
            </w:tcBorders>
          </w:tcPr>
          <w:p w14:paraId="5FAE025C"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319D7A56" w14:textId="77777777" w:rsidR="005A2B38" w:rsidRPr="005A2B38" w:rsidRDefault="005A2B38" w:rsidP="007F5522">
            <w:pPr>
              <w:ind w:left="0" w:right="0"/>
              <w:rPr>
                <w:sz w:val="16"/>
                <w:szCs w:val="16"/>
              </w:rPr>
            </w:pPr>
            <w:r w:rsidRPr="005A2B38">
              <w:rPr>
                <w:sz w:val="16"/>
                <w:szCs w:val="16"/>
              </w:rPr>
              <w:t>医療的ケア児（18歳未満）</w:t>
            </w:r>
          </w:p>
        </w:tc>
        <w:tc>
          <w:tcPr>
            <w:tcW w:w="2013" w:type="dxa"/>
            <w:gridSpan w:val="3"/>
            <w:tcBorders>
              <w:top w:val="single" w:sz="2" w:space="0" w:color="000000"/>
              <w:left w:val="single" w:sz="2" w:space="0" w:color="000000"/>
              <w:bottom w:val="single" w:sz="2" w:space="0" w:color="000000"/>
              <w:right w:val="single" w:sz="6" w:space="0" w:color="000000"/>
            </w:tcBorders>
          </w:tcPr>
          <w:p w14:paraId="016AF2D6" w14:textId="77777777" w:rsidR="005A2B38" w:rsidRPr="005A2B38" w:rsidRDefault="005A2B38" w:rsidP="007F5522">
            <w:pPr>
              <w:ind w:left="0" w:right="0"/>
              <w:jc w:val="right"/>
              <w:rPr>
                <w:sz w:val="16"/>
                <w:szCs w:val="16"/>
              </w:rPr>
            </w:pPr>
            <w:r w:rsidRPr="005A2B38">
              <w:rPr>
                <w:sz w:val="16"/>
                <w:szCs w:val="16"/>
              </w:rPr>
              <w:t>350点</w:t>
            </w:r>
          </w:p>
        </w:tc>
      </w:tr>
      <w:tr w:rsidR="005A2B38" w:rsidRPr="005A2B38" w14:paraId="5B8EABD0" w14:textId="77777777" w:rsidTr="00BD625B">
        <w:trPr>
          <w:gridBefore w:val="1"/>
          <w:wBefore w:w="17" w:type="dxa"/>
          <w:trHeight w:val="99"/>
        </w:trPr>
        <w:tc>
          <w:tcPr>
            <w:tcW w:w="124" w:type="dxa"/>
            <w:gridSpan w:val="2"/>
            <w:vMerge/>
            <w:tcBorders>
              <w:top w:val="nil"/>
              <w:left w:val="single" w:sz="6" w:space="0" w:color="000000"/>
              <w:bottom w:val="single" w:sz="2" w:space="0" w:color="000000"/>
              <w:right w:val="single" w:sz="2" w:space="0" w:color="000000"/>
            </w:tcBorders>
          </w:tcPr>
          <w:p w14:paraId="40FEF495" w14:textId="77777777" w:rsidR="005A2B38" w:rsidRPr="005A2B38" w:rsidRDefault="005A2B38" w:rsidP="007F5522">
            <w:pPr>
              <w:spacing w:after="160"/>
              <w:ind w:left="0" w:right="0"/>
              <w:rPr>
                <w:sz w:val="16"/>
                <w:szCs w:val="16"/>
              </w:rPr>
            </w:pPr>
          </w:p>
        </w:tc>
        <w:tc>
          <w:tcPr>
            <w:tcW w:w="2816" w:type="dxa"/>
            <w:gridSpan w:val="4"/>
            <w:tcBorders>
              <w:top w:val="single" w:sz="2" w:space="0" w:color="000000"/>
              <w:left w:val="single" w:sz="2" w:space="0" w:color="000000"/>
              <w:bottom w:val="single" w:sz="2" w:space="0" w:color="000000"/>
              <w:right w:val="single" w:sz="2" w:space="0" w:color="000000"/>
            </w:tcBorders>
          </w:tcPr>
          <w:p w14:paraId="0FF9DE1C" w14:textId="77777777" w:rsidR="005A2B38" w:rsidRPr="005A2B38" w:rsidRDefault="005A2B38" w:rsidP="007F5522">
            <w:pPr>
              <w:ind w:left="0" w:right="0"/>
              <w:rPr>
                <w:sz w:val="16"/>
                <w:szCs w:val="16"/>
              </w:rPr>
            </w:pPr>
            <w:r w:rsidRPr="005A2B38">
              <w:rPr>
                <w:sz w:val="16"/>
                <w:szCs w:val="16"/>
              </w:rPr>
              <w:t>吸入薬指導加算</w:t>
            </w:r>
          </w:p>
        </w:tc>
        <w:tc>
          <w:tcPr>
            <w:tcW w:w="76" w:type="dxa"/>
            <w:gridSpan w:val="4"/>
            <w:tcBorders>
              <w:top w:val="single" w:sz="2" w:space="0" w:color="000000"/>
              <w:left w:val="single" w:sz="2" w:space="0" w:color="000000"/>
              <w:bottom w:val="single" w:sz="2" w:space="0" w:color="000000"/>
              <w:right w:val="single" w:sz="2" w:space="0" w:color="000000"/>
            </w:tcBorders>
          </w:tcPr>
          <w:p w14:paraId="7FCA93D0" w14:textId="77777777" w:rsidR="005A2B38" w:rsidRPr="005A2B38" w:rsidRDefault="005A2B38" w:rsidP="007F5522">
            <w:pPr>
              <w:spacing w:after="160"/>
              <w:ind w:left="0" w:right="0"/>
              <w:rPr>
                <w:sz w:val="16"/>
                <w:szCs w:val="16"/>
              </w:rPr>
            </w:pPr>
          </w:p>
        </w:tc>
        <w:tc>
          <w:tcPr>
            <w:tcW w:w="4622" w:type="dxa"/>
            <w:gridSpan w:val="3"/>
            <w:tcBorders>
              <w:top w:val="single" w:sz="2" w:space="0" w:color="000000"/>
              <w:left w:val="single" w:sz="2" w:space="0" w:color="000000"/>
              <w:bottom w:val="single" w:sz="2" w:space="0" w:color="000000"/>
              <w:right w:val="single" w:sz="2" w:space="0" w:color="000000"/>
            </w:tcBorders>
          </w:tcPr>
          <w:p w14:paraId="199582E2" w14:textId="77777777" w:rsidR="005A2B38" w:rsidRPr="005A2B38" w:rsidRDefault="005A2B38" w:rsidP="007F5522">
            <w:pPr>
              <w:ind w:left="0" w:right="0"/>
              <w:rPr>
                <w:sz w:val="16"/>
                <w:szCs w:val="16"/>
              </w:rPr>
            </w:pPr>
            <w:r w:rsidRPr="005A2B38">
              <w:rPr>
                <w:sz w:val="16"/>
                <w:szCs w:val="16"/>
              </w:rPr>
              <w:t>喘息・慢性閉塞性肺疾患　3月に１回まで</w:t>
            </w:r>
          </w:p>
        </w:tc>
        <w:tc>
          <w:tcPr>
            <w:tcW w:w="2013" w:type="dxa"/>
            <w:gridSpan w:val="3"/>
            <w:tcBorders>
              <w:top w:val="single" w:sz="2" w:space="0" w:color="000000"/>
              <w:left w:val="single" w:sz="2" w:space="0" w:color="000000"/>
              <w:bottom w:val="single" w:sz="2" w:space="0" w:color="000000"/>
              <w:right w:val="single" w:sz="6" w:space="0" w:color="000000"/>
            </w:tcBorders>
          </w:tcPr>
          <w:p w14:paraId="17CAD65F" w14:textId="77777777" w:rsidR="005A2B38" w:rsidRPr="005A2B38" w:rsidRDefault="005A2B38" w:rsidP="007F5522">
            <w:pPr>
              <w:ind w:left="0" w:right="0"/>
              <w:jc w:val="right"/>
              <w:rPr>
                <w:sz w:val="16"/>
                <w:szCs w:val="16"/>
              </w:rPr>
            </w:pPr>
            <w:r w:rsidRPr="005A2B38">
              <w:rPr>
                <w:sz w:val="16"/>
                <w:szCs w:val="16"/>
              </w:rPr>
              <w:t>30点</w:t>
            </w:r>
          </w:p>
        </w:tc>
      </w:tr>
      <w:tr w:rsidR="008F0D9B" w:rsidRPr="008D6F33" w14:paraId="7FF2AAE0"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2" w:space="0" w:color="000000"/>
              <w:right w:val="single" w:sz="2" w:space="0" w:color="000000"/>
            </w:tcBorders>
          </w:tcPr>
          <w:p w14:paraId="09579388"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7FC38FF6" w14:textId="77777777" w:rsidR="008D6F33" w:rsidRPr="008D6F33" w:rsidRDefault="008D6F33" w:rsidP="009669C1">
            <w:pPr>
              <w:ind w:left="1" w:right="0"/>
              <w:rPr>
                <w:sz w:val="16"/>
                <w:szCs w:val="16"/>
              </w:rPr>
            </w:pPr>
            <w:r w:rsidRPr="008D6F33">
              <w:rPr>
                <w:sz w:val="16"/>
                <w:szCs w:val="16"/>
              </w:rPr>
              <w:t>かかりつけ薬剤師包括管理料</w:t>
            </w:r>
          </w:p>
        </w:tc>
        <w:tc>
          <w:tcPr>
            <w:tcW w:w="76" w:type="dxa"/>
            <w:gridSpan w:val="4"/>
            <w:tcBorders>
              <w:top w:val="single" w:sz="2" w:space="0" w:color="000000"/>
              <w:left w:val="single" w:sz="2" w:space="0" w:color="000000"/>
              <w:bottom w:val="single" w:sz="2" w:space="0" w:color="000000"/>
              <w:right w:val="single" w:sz="2" w:space="0" w:color="000000"/>
            </w:tcBorders>
          </w:tcPr>
          <w:p w14:paraId="0C76BC1E" w14:textId="77777777" w:rsidR="008D6F33" w:rsidRPr="008D6F33" w:rsidRDefault="008D6F33" w:rsidP="009669C1">
            <w:pPr>
              <w:ind w:left="57" w:right="0"/>
              <w:rPr>
                <w:sz w:val="16"/>
                <w:szCs w:val="16"/>
              </w:rPr>
            </w:pPr>
            <w:r w:rsidRPr="008D6F33">
              <w:rPr>
                <w:sz w:val="16"/>
                <w:szCs w:val="16"/>
              </w:rPr>
              <w:t>○</w:t>
            </w:r>
          </w:p>
        </w:tc>
        <w:tc>
          <w:tcPr>
            <w:tcW w:w="4603" w:type="dxa"/>
            <w:gridSpan w:val="2"/>
            <w:tcBorders>
              <w:top w:val="single" w:sz="2" w:space="0" w:color="000000"/>
              <w:left w:val="single" w:sz="2" w:space="0" w:color="000000"/>
              <w:bottom w:val="single" w:sz="2" w:space="0" w:color="000000"/>
              <w:right w:val="single" w:sz="2" w:space="0" w:color="000000"/>
            </w:tcBorders>
          </w:tcPr>
          <w:p w14:paraId="421B862B" w14:textId="77777777" w:rsidR="008D6F33" w:rsidRPr="008D6F33" w:rsidRDefault="008D6F33" w:rsidP="009669C1">
            <w:pPr>
              <w:ind w:left="1" w:right="0"/>
              <w:rPr>
                <w:sz w:val="16"/>
                <w:szCs w:val="16"/>
              </w:rPr>
            </w:pPr>
            <w:r w:rsidRPr="008D6F33">
              <w:rPr>
                <w:sz w:val="16"/>
                <w:szCs w:val="16"/>
              </w:rPr>
              <w:t>処方箋受付1回につき</w:t>
            </w:r>
          </w:p>
        </w:tc>
        <w:tc>
          <w:tcPr>
            <w:tcW w:w="1984" w:type="dxa"/>
            <w:gridSpan w:val="2"/>
            <w:tcBorders>
              <w:top w:val="single" w:sz="2" w:space="0" w:color="000000"/>
              <w:left w:val="single" w:sz="2" w:space="0" w:color="000000"/>
              <w:bottom w:val="single" w:sz="2" w:space="0" w:color="000000"/>
              <w:right w:val="single" w:sz="6" w:space="0" w:color="000000"/>
            </w:tcBorders>
          </w:tcPr>
          <w:p w14:paraId="34F6ED19" w14:textId="77777777" w:rsidR="008D6F33" w:rsidRPr="008D6F33" w:rsidRDefault="008D6F33" w:rsidP="009669C1">
            <w:pPr>
              <w:ind w:left="0" w:right="0"/>
              <w:jc w:val="right"/>
              <w:rPr>
                <w:sz w:val="16"/>
                <w:szCs w:val="16"/>
              </w:rPr>
            </w:pPr>
            <w:r w:rsidRPr="008D6F33">
              <w:rPr>
                <w:sz w:val="16"/>
                <w:szCs w:val="16"/>
              </w:rPr>
              <w:t>291点</w:t>
            </w:r>
          </w:p>
        </w:tc>
      </w:tr>
      <w:tr w:rsidR="008F0D9B" w:rsidRPr="008D6F33" w14:paraId="291679A5"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dashed" w:sz="2" w:space="0" w:color="000000"/>
              <w:right w:val="single" w:sz="2" w:space="0" w:color="000000"/>
            </w:tcBorders>
          </w:tcPr>
          <w:p w14:paraId="1B924891"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dashed" w:sz="2" w:space="0" w:color="000000"/>
              <w:right w:val="single" w:sz="2" w:space="0" w:color="000000"/>
            </w:tcBorders>
          </w:tcPr>
          <w:p w14:paraId="55F69973" w14:textId="77777777" w:rsidR="008D6F33" w:rsidRPr="008D6F33" w:rsidRDefault="008D6F33" w:rsidP="009669C1">
            <w:pPr>
              <w:ind w:left="1" w:right="0"/>
              <w:rPr>
                <w:sz w:val="16"/>
                <w:szCs w:val="16"/>
              </w:rPr>
            </w:pPr>
            <w:r w:rsidRPr="008D6F33">
              <w:rPr>
                <w:sz w:val="16"/>
                <w:szCs w:val="16"/>
              </w:rPr>
              <w:t>外来服薬支援料１</w:t>
            </w:r>
          </w:p>
        </w:tc>
        <w:tc>
          <w:tcPr>
            <w:tcW w:w="76" w:type="dxa"/>
            <w:gridSpan w:val="4"/>
            <w:tcBorders>
              <w:top w:val="single" w:sz="2" w:space="0" w:color="000000"/>
              <w:left w:val="single" w:sz="2" w:space="0" w:color="000000"/>
              <w:bottom w:val="dashed" w:sz="2" w:space="0" w:color="000000"/>
              <w:right w:val="single" w:sz="2" w:space="0" w:color="000000"/>
            </w:tcBorders>
          </w:tcPr>
          <w:p w14:paraId="7069A226"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dashed" w:sz="2" w:space="0" w:color="000000"/>
              <w:right w:val="single" w:sz="2" w:space="0" w:color="000000"/>
            </w:tcBorders>
          </w:tcPr>
          <w:p w14:paraId="1F7E6FB0" w14:textId="77777777" w:rsidR="008D6F33" w:rsidRPr="008D6F33" w:rsidRDefault="008D6F33" w:rsidP="009669C1">
            <w:pPr>
              <w:ind w:left="1" w:right="0"/>
              <w:rPr>
                <w:sz w:val="16"/>
                <w:szCs w:val="16"/>
              </w:rPr>
            </w:pPr>
            <w:r w:rsidRPr="008D6F33">
              <w:rPr>
                <w:sz w:val="16"/>
                <w:szCs w:val="16"/>
              </w:rPr>
              <w:t>月1回まで</w:t>
            </w:r>
          </w:p>
        </w:tc>
        <w:tc>
          <w:tcPr>
            <w:tcW w:w="1984" w:type="dxa"/>
            <w:gridSpan w:val="2"/>
            <w:tcBorders>
              <w:top w:val="single" w:sz="2" w:space="0" w:color="000000"/>
              <w:left w:val="single" w:sz="2" w:space="0" w:color="000000"/>
              <w:bottom w:val="dashed" w:sz="2" w:space="0" w:color="000000"/>
              <w:right w:val="single" w:sz="6" w:space="0" w:color="000000"/>
            </w:tcBorders>
          </w:tcPr>
          <w:p w14:paraId="508F6B5C" w14:textId="77777777" w:rsidR="008D6F33" w:rsidRPr="008D6F33" w:rsidRDefault="008D6F33" w:rsidP="009669C1">
            <w:pPr>
              <w:ind w:left="0" w:right="0"/>
              <w:jc w:val="right"/>
              <w:rPr>
                <w:sz w:val="16"/>
                <w:szCs w:val="16"/>
              </w:rPr>
            </w:pPr>
            <w:r w:rsidRPr="008D6F33">
              <w:rPr>
                <w:sz w:val="16"/>
                <w:szCs w:val="16"/>
              </w:rPr>
              <w:t>185点</w:t>
            </w:r>
          </w:p>
        </w:tc>
      </w:tr>
      <w:tr w:rsidR="008F0D9B" w:rsidRPr="008D6F33" w14:paraId="3F58DF1A" w14:textId="77777777" w:rsidTr="00BD625B">
        <w:tblPrEx>
          <w:tblCellMar>
            <w:top w:w="1" w:type="dxa"/>
          </w:tblCellMar>
        </w:tblPrEx>
        <w:trPr>
          <w:gridAfter w:val="1"/>
          <w:wAfter w:w="29" w:type="dxa"/>
          <w:trHeight w:val="170"/>
        </w:trPr>
        <w:tc>
          <w:tcPr>
            <w:tcW w:w="1515" w:type="dxa"/>
            <w:gridSpan w:val="5"/>
            <w:tcBorders>
              <w:top w:val="dashed" w:sz="2" w:space="0" w:color="000000"/>
              <w:left w:val="single" w:sz="6" w:space="0" w:color="000000"/>
              <w:bottom w:val="single" w:sz="2" w:space="0" w:color="000000"/>
              <w:right w:val="single" w:sz="2" w:space="0" w:color="000000"/>
            </w:tcBorders>
          </w:tcPr>
          <w:p w14:paraId="5E4584E2" w14:textId="77777777" w:rsidR="008D6F33" w:rsidRPr="008D6F33" w:rsidRDefault="008D6F33" w:rsidP="009669C1">
            <w:pPr>
              <w:ind w:left="1" w:right="0"/>
              <w:rPr>
                <w:sz w:val="16"/>
                <w:szCs w:val="16"/>
              </w:rPr>
            </w:pPr>
          </w:p>
        </w:tc>
        <w:tc>
          <w:tcPr>
            <w:tcW w:w="1461" w:type="dxa"/>
            <w:gridSpan w:val="3"/>
            <w:tcBorders>
              <w:top w:val="dashed" w:sz="2" w:space="0" w:color="000000"/>
              <w:left w:val="single" w:sz="6" w:space="0" w:color="000000"/>
              <w:bottom w:val="single" w:sz="2" w:space="0" w:color="000000"/>
              <w:right w:val="single" w:sz="2" w:space="0" w:color="000000"/>
            </w:tcBorders>
          </w:tcPr>
          <w:p w14:paraId="2C07B90E" w14:textId="77777777" w:rsidR="008D6F33" w:rsidRPr="008D6F33" w:rsidRDefault="008D6F33" w:rsidP="009669C1">
            <w:pPr>
              <w:ind w:left="1" w:right="0"/>
              <w:rPr>
                <w:sz w:val="16"/>
                <w:szCs w:val="16"/>
              </w:rPr>
            </w:pPr>
            <w:r w:rsidRPr="008D6F33">
              <w:rPr>
                <w:sz w:val="16"/>
                <w:szCs w:val="16"/>
              </w:rPr>
              <w:t>外来服薬支援料２</w:t>
            </w:r>
          </w:p>
        </w:tc>
        <w:tc>
          <w:tcPr>
            <w:tcW w:w="76" w:type="dxa"/>
            <w:gridSpan w:val="4"/>
            <w:tcBorders>
              <w:top w:val="dashed" w:sz="2" w:space="0" w:color="000000"/>
              <w:left w:val="single" w:sz="2" w:space="0" w:color="000000"/>
              <w:bottom w:val="single" w:sz="2" w:space="0" w:color="000000"/>
              <w:right w:val="single" w:sz="2" w:space="0" w:color="000000"/>
            </w:tcBorders>
          </w:tcPr>
          <w:p w14:paraId="3F531797" w14:textId="77777777" w:rsidR="008D6F33" w:rsidRPr="008D6F33" w:rsidRDefault="008D6F33" w:rsidP="009669C1">
            <w:pPr>
              <w:spacing w:after="160"/>
              <w:ind w:left="0" w:right="0"/>
              <w:rPr>
                <w:sz w:val="16"/>
                <w:szCs w:val="16"/>
              </w:rPr>
            </w:pPr>
          </w:p>
        </w:tc>
        <w:tc>
          <w:tcPr>
            <w:tcW w:w="4603" w:type="dxa"/>
            <w:gridSpan w:val="2"/>
            <w:tcBorders>
              <w:top w:val="dashed" w:sz="2" w:space="0" w:color="000000"/>
              <w:left w:val="single" w:sz="2" w:space="0" w:color="000000"/>
              <w:bottom w:val="single" w:sz="2" w:space="0" w:color="000000"/>
              <w:right w:val="single" w:sz="2" w:space="0" w:color="000000"/>
            </w:tcBorders>
          </w:tcPr>
          <w:p w14:paraId="71BCDCF6" w14:textId="77777777" w:rsidR="008D6F33" w:rsidRPr="008D6F33" w:rsidRDefault="008D6F33" w:rsidP="009669C1">
            <w:pPr>
              <w:ind w:left="1" w:right="0"/>
              <w:rPr>
                <w:sz w:val="16"/>
                <w:szCs w:val="16"/>
              </w:rPr>
            </w:pPr>
            <w:r w:rsidRPr="008D6F33">
              <w:rPr>
                <w:sz w:val="16"/>
                <w:szCs w:val="16"/>
              </w:rPr>
              <w:t>一包化支援、内服薬のみ</w:t>
            </w:r>
          </w:p>
        </w:tc>
        <w:tc>
          <w:tcPr>
            <w:tcW w:w="1984" w:type="dxa"/>
            <w:gridSpan w:val="2"/>
            <w:tcBorders>
              <w:top w:val="dashed" w:sz="2" w:space="0" w:color="000000"/>
              <w:left w:val="single" w:sz="2" w:space="0" w:color="000000"/>
              <w:bottom w:val="single" w:sz="2" w:space="0" w:color="000000"/>
              <w:right w:val="single" w:sz="6" w:space="0" w:color="000000"/>
            </w:tcBorders>
          </w:tcPr>
          <w:p w14:paraId="65B844CF" w14:textId="77777777" w:rsidR="00F31D67" w:rsidRDefault="008D6F33" w:rsidP="00F31D67">
            <w:pPr>
              <w:ind w:left="275" w:right="320"/>
              <w:jc w:val="right"/>
              <w:rPr>
                <w:sz w:val="16"/>
                <w:szCs w:val="16"/>
              </w:rPr>
            </w:pPr>
            <w:r w:rsidRPr="008D6F33">
              <w:rPr>
                <w:sz w:val="16"/>
                <w:szCs w:val="16"/>
              </w:rPr>
              <w:t>7日分につき 34点</w:t>
            </w:r>
          </w:p>
          <w:p w14:paraId="7575B2CA" w14:textId="3DCFBDFC" w:rsidR="008D6F33" w:rsidRPr="008D6F33" w:rsidRDefault="008D6F33" w:rsidP="00F31D67">
            <w:pPr>
              <w:ind w:left="275" w:right="480"/>
              <w:jc w:val="right"/>
              <w:rPr>
                <w:sz w:val="16"/>
                <w:szCs w:val="16"/>
              </w:rPr>
            </w:pPr>
            <w:r w:rsidRPr="008D6F33">
              <w:rPr>
                <w:sz w:val="16"/>
                <w:szCs w:val="16"/>
              </w:rPr>
              <w:t>（43日分以上 240点）</w:t>
            </w:r>
          </w:p>
        </w:tc>
      </w:tr>
      <w:tr w:rsidR="008F0D9B" w:rsidRPr="008D6F33" w14:paraId="21AB6ED2"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2" w:space="0" w:color="000000"/>
              <w:right w:val="single" w:sz="2" w:space="0" w:color="000000"/>
            </w:tcBorders>
          </w:tcPr>
          <w:p w14:paraId="4F73BBB1" w14:textId="77777777" w:rsidR="008D6F33" w:rsidRPr="008D6F33" w:rsidRDefault="008D6F33" w:rsidP="009669C1">
            <w:pPr>
              <w:ind w:left="86" w:right="0"/>
              <w:rPr>
                <w:rFonts w:ascii="Calibri" w:eastAsia="Calibri" w:hAnsi="Calibri" w:cs="Calibri"/>
                <w:noProof/>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25F44793" w14:textId="77777777" w:rsidR="008D6F33" w:rsidRPr="008D6F33" w:rsidRDefault="008D6F33" w:rsidP="009669C1">
            <w:pPr>
              <w:ind w:left="86" w:right="0"/>
              <w:rPr>
                <w:sz w:val="16"/>
                <w:szCs w:val="16"/>
              </w:rPr>
            </w:pPr>
            <w:r w:rsidRPr="008D6F33">
              <w:rPr>
                <w:rFonts w:ascii="Calibri" w:eastAsia="Calibri" w:hAnsi="Calibri" w:cs="Calibri"/>
                <w:noProof/>
                <w:sz w:val="16"/>
                <w:szCs w:val="16"/>
              </w:rPr>
              <mc:AlternateContent>
                <mc:Choice Requires="wpg">
                  <w:drawing>
                    <wp:inline distT="0" distB="0" distL="0" distR="0" wp14:anchorId="35BFD438" wp14:editId="1B3D2B2F">
                      <wp:extent cx="3594" cy="59398"/>
                      <wp:effectExtent l="0" t="0" r="0" b="0"/>
                      <wp:docPr id="29121" name="Group 29121"/>
                      <wp:cNvGraphicFramePr/>
                      <a:graphic xmlns:a="http://schemas.openxmlformats.org/drawingml/2006/main">
                        <a:graphicData uri="http://schemas.microsoft.com/office/word/2010/wordprocessingGroup">
                          <wpg:wgp>
                            <wpg:cNvGrpSpPr/>
                            <wpg:grpSpPr>
                              <a:xfrm>
                                <a:off x="0" y="0"/>
                                <a:ext cx="3594" cy="59398"/>
                                <a:chOff x="0" y="0"/>
                                <a:chExt cx="3594" cy="59398"/>
                              </a:xfrm>
                            </wpg:grpSpPr>
                            <wps:wsp>
                              <wps:cNvPr id="2171" name="Shape 2171"/>
                              <wps:cNvSpPr/>
                              <wps:spPr>
                                <a:xfrm>
                                  <a:off x="0" y="0"/>
                                  <a:ext cx="0" cy="59398"/>
                                </a:xfrm>
                                <a:custGeom>
                                  <a:avLst/>
                                  <a:gdLst/>
                                  <a:ahLst/>
                                  <a:cxnLst/>
                                  <a:rect l="0" t="0" r="0" b="0"/>
                                  <a:pathLst>
                                    <a:path h="59398">
                                      <a:moveTo>
                                        <a:pt x="0" y="59398"/>
                                      </a:moveTo>
                                      <a:lnTo>
                                        <a:pt x="0"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1DD1BF" id="Group 29121" o:spid="_x0000_s1026" style="width:.3pt;height:4.7pt;mso-position-horizontal-relative:char;mso-position-vertical-relative:line" coordsize="3594,5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">
                      <v:shape id="Shape 2171" o:spid="_x0000_s1027" style="position:absolute;width:0;height:59398;visibility:visible;mso-wrap-style:square;v-text-anchor:top" coordsize="0,5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" path="m,59398l,e" filled="f" strokeweight=".09983mm">
                        <v:stroke miterlimit="83231f" joinstyle="miter"/>
                        <v:path arrowok="t" textboxrect="0,0,0,59398"/>
                      </v:shape>
                      <w10:anchorlock/>
                    </v:group>
                  </w:pict>
                </mc:Fallback>
              </mc:AlternateContent>
            </w:r>
            <w:r w:rsidRPr="008D6F33">
              <w:rPr>
                <w:sz w:val="16"/>
                <w:szCs w:val="16"/>
              </w:rPr>
              <w:t xml:space="preserve"> 施設連携加算</w:t>
            </w:r>
          </w:p>
        </w:tc>
        <w:tc>
          <w:tcPr>
            <w:tcW w:w="76" w:type="dxa"/>
            <w:gridSpan w:val="4"/>
            <w:tcBorders>
              <w:top w:val="single" w:sz="2" w:space="0" w:color="000000"/>
              <w:left w:val="single" w:sz="2" w:space="0" w:color="000000"/>
              <w:bottom w:val="single" w:sz="2" w:space="0" w:color="000000"/>
              <w:right w:val="single" w:sz="2" w:space="0" w:color="000000"/>
            </w:tcBorders>
          </w:tcPr>
          <w:p w14:paraId="276A96D0"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tcPr>
          <w:p w14:paraId="3F287D2F" w14:textId="77777777" w:rsidR="008D6F33" w:rsidRPr="008D6F33" w:rsidRDefault="008D6F33" w:rsidP="009669C1">
            <w:pPr>
              <w:ind w:left="1" w:right="0"/>
              <w:rPr>
                <w:sz w:val="16"/>
                <w:szCs w:val="16"/>
              </w:rPr>
            </w:pPr>
            <w:r w:rsidRPr="008D6F33">
              <w:rPr>
                <w:sz w:val="16"/>
                <w:szCs w:val="16"/>
              </w:rPr>
              <w:t>入所中の患者を訪問、施設職員と協働し服薬支援、月１回まで</w:t>
            </w:r>
          </w:p>
        </w:tc>
        <w:tc>
          <w:tcPr>
            <w:tcW w:w="1984" w:type="dxa"/>
            <w:gridSpan w:val="2"/>
            <w:tcBorders>
              <w:top w:val="single" w:sz="2" w:space="0" w:color="000000"/>
              <w:left w:val="single" w:sz="2" w:space="0" w:color="000000"/>
              <w:bottom w:val="single" w:sz="2" w:space="0" w:color="000000"/>
              <w:right w:val="single" w:sz="6" w:space="0" w:color="000000"/>
            </w:tcBorders>
          </w:tcPr>
          <w:p w14:paraId="0F5742D4" w14:textId="77777777" w:rsidR="008D6F33" w:rsidRPr="008D6F33" w:rsidRDefault="008D6F33" w:rsidP="009669C1">
            <w:pPr>
              <w:ind w:left="0" w:right="0"/>
              <w:jc w:val="right"/>
              <w:rPr>
                <w:sz w:val="16"/>
                <w:szCs w:val="16"/>
              </w:rPr>
            </w:pPr>
            <w:r w:rsidRPr="008D6F33">
              <w:rPr>
                <w:sz w:val="16"/>
                <w:szCs w:val="16"/>
              </w:rPr>
              <w:t>50点</w:t>
            </w:r>
          </w:p>
        </w:tc>
      </w:tr>
      <w:tr w:rsidR="008F0D9B" w:rsidRPr="008D6F33" w14:paraId="1714CEFC"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dashed" w:sz="2" w:space="0" w:color="000000"/>
              <w:right w:val="single" w:sz="2" w:space="0" w:color="000000"/>
            </w:tcBorders>
          </w:tcPr>
          <w:p w14:paraId="48C743C8"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dashed" w:sz="2" w:space="0" w:color="000000"/>
              <w:right w:val="single" w:sz="2" w:space="0" w:color="000000"/>
            </w:tcBorders>
          </w:tcPr>
          <w:p w14:paraId="1F80332A" w14:textId="77777777" w:rsidR="008D6F33" w:rsidRPr="008D6F33" w:rsidRDefault="008D6F33" w:rsidP="009669C1">
            <w:pPr>
              <w:ind w:left="1" w:right="0"/>
              <w:rPr>
                <w:sz w:val="16"/>
                <w:szCs w:val="16"/>
              </w:rPr>
            </w:pPr>
            <w:r w:rsidRPr="008D6F33">
              <w:rPr>
                <w:sz w:val="16"/>
                <w:szCs w:val="16"/>
              </w:rPr>
              <w:t>服用薬剤調整支援料１</w:t>
            </w:r>
          </w:p>
        </w:tc>
        <w:tc>
          <w:tcPr>
            <w:tcW w:w="76" w:type="dxa"/>
            <w:gridSpan w:val="4"/>
            <w:tcBorders>
              <w:top w:val="single" w:sz="2" w:space="0" w:color="000000"/>
              <w:left w:val="single" w:sz="2" w:space="0" w:color="000000"/>
              <w:bottom w:val="dashed" w:sz="2" w:space="0" w:color="000000"/>
              <w:right w:val="single" w:sz="2" w:space="0" w:color="000000"/>
            </w:tcBorders>
          </w:tcPr>
          <w:p w14:paraId="14378E21"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dashed" w:sz="2" w:space="0" w:color="000000"/>
              <w:right w:val="single" w:sz="2" w:space="0" w:color="000000"/>
            </w:tcBorders>
          </w:tcPr>
          <w:p w14:paraId="3254407C" w14:textId="77777777" w:rsidR="008D6F33" w:rsidRPr="008D6F33" w:rsidRDefault="008D6F33" w:rsidP="009669C1">
            <w:pPr>
              <w:ind w:left="1" w:right="0"/>
              <w:rPr>
                <w:sz w:val="16"/>
                <w:szCs w:val="16"/>
              </w:rPr>
            </w:pPr>
            <w:r w:rsidRPr="008D6F33">
              <w:rPr>
                <w:sz w:val="16"/>
                <w:szCs w:val="16"/>
              </w:rPr>
              <w:t>内服薬6種類以上→2種類以上減少、月1回まで</w:t>
            </w:r>
          </w:p>
        </w:tc>
        <w:tc>
          <w:tcPr>
            <w:tcW w:w="1984" w:type="dxa"/>
            <w:gridSpan w:val="2"/>
            <w:tcBorders>
              <w:top w:val="single" w:sz="2" w:space="0" w:color="000000"/>
              <w:left w:val="single" w:sz="2" w:space="0" w:color="000000"/>
              <w:bottom w:val="dashed" w:sz="2" w:space="0" w:color="000000"/>
              <w:right w:val="single" w:sz="6" w:space="0" w:color="000000"/>
            </w:tcBorders>
          </w:tcPr>
          <w:p w14:paraId="653AAD3C" w14:textId="77777777" w:rsidR="008D6F33" w:rsidRPr="008D6F33" w:rsidRDefault="008D6F33" w:rsidP="009669C1">
            <w:pPr>
              <w:ind w:left="0" w:right="0"/>
              <w:jc w:val="right"/>
              <w:rPr>
                <w:sz w:val="16"/>
                <w:szCs w:val="16"/>
              </w:rPr>
            </w:pPr>
            <w:r w:rsidRPr="008D6F33">
              <w:rPr>
                <w:sz w:val="16"/>
                <w:szCs w:val="16"/>
              </w:rPr>
              <w:t>125点</w:t>
            </w:r>
          </w:p>
        </w:tc>
      </w:tr>
      <w:tr w:rsidR="008F0D9B" w:rsidRPr="008D6F33" w14:paraId="1CDFB6CC" w14:textId="77777777" w:rsidTr="00BD625B">
        <w:tblPrEx>
          <w:tblCellMar>
            <w:top w:w="1" w:type="dxa"/>
          </w:tblCellMar>
        </w:tblPrEx>
        <w:trPr>
          <w:gridAfter w:val="1"/>
          <w:wAfter w:w="29" w:type="dxa"/>
          <w:trHeight w:val="170"/>
        </w:trPr>
        <w:tc>
          <w:tcPr>
            <w:tcW w:w="1515" w:type="dxa"/>
            <w:gridSpan w:val="5"/>
            <w:tcBorders>
              <w:top w:val="dashed" w:sz="2" w:space="0" w:color="000000"/>
              <w:left w:val="single" w:sz="6" w:space="0" w:color="000000"/>
              <w:bottom w:val="single" w:sz="2" w:space="0" w:color="000000"/>
              <w:right w:val="single" w:sz="2" w:space="0" w:color="000000"/>
            </w:tcBorders>
          </w:tcPr>
          <w:p w14:paraId="14555A83" w14:textId="77777777" w:rsidR="008D6F33" w:rsidRPr="008D6F33" w:rsidRDefault="008D6F33" w:rsidP="009669C1">
            <w:pPr>
              <w:ind w:left="1" w:right="0"/>
              <w:rPr>
                <w:sz w:val="16"/>
                <w:szCs w:val="16"/>
              </w:rPr>
            </w:pPr>
          </w:p>
        </w:tc>
        <w:tc>
          <w:tcPr>
            <w:tcW w:w="1461" w:type="dxa"/>
            <w:gridSpan w:val="3"/>
            <w:tcBorders>
              <w:top w:val="dashed" w:sz="2" w:space="0" w:color="000000"/>
              <w:left w:val="single" w:sz="6" w:space="0" w:color="000000"/>
              <w:bottom w:val="single" w:sz="2" w:space="0" w:color="000000"/>
              <w:right w:val="single" w:sz="2" w:space="0" w:color="000000"/>
            </w:tcBorders>
          </w:tcPr>
          <w:p w14:paraId="297E1993" w14:textId="77777777" w:rsidR="008D6F33" w:rsidRPr="008D6F33" w:rsidRDefault="008D6F33" w:rsidP="009669C1">
            <w:pPr>
              <w:ind w:left="1" w:right="0"/>
              <w:rPr>
                <w:sz w:val="16"/>
                <w:szCs w:val="16"/>
              </w:rPr>
            </w:pPr>
            <w:r w:rsidRPr="008D6F33">
              <w:rPr>
                <w:sz w:val="16"/>
                <w:szCs w:val="16"/>
              </w:rPr>
              <w:t>服用薬剤調整支援料２</w:t>
            </w:r>
          </w:p>
        </w:tc>
        <w:tc>
          <w:tcPr>
            <w:tcW w:w="76" w:type="dxa"/>
            <w:gridSpan w:val="4"/>
            <w:tcBorders>
              <w:top w:val="dashed" w:sz="2" w:space="0" w:color="000000"/>
              <w:left w:val="single" w:sz="2" w:space="0" w:color="000000"/>
              <w:bottom w:val="single" w:sz="2" w:space="0" w:color="000000"/>
              <w:right w:val="single" w:sz="2" w:space="0" w:color="000000"/>
            </w:tcBorders>
          </w:tcPr>
          <w:p w14:paraId="65A7E8E7" w14:textId="0A1F91E4" w:rsidR="008D6F33" w:rsidRPr="008D6F33" w:rsidRDefault="008F0D9B" w:rsidP="009669C1">
            <w:pPr>
              <w:ind w:left="57" w:right="0"/>
              <w:rPr>
                <w:rFonts w:hint="eastAsia"/>
                <w:sz w:val="16"/>
                <w:szCs w:val="16"/>
              </w:rPr>
            </w:pPr>
            <w:r>
              <w:rPr>
                <w:rFonts w:hint="eastAsia"/>
                <w:sz w:val="16"/>
                <w:szCs w:val="16"/>
              </w:rPr>
              <w:t>-</w:t>
            </w:r>
          </w:p>
        </w:tc>
        <w:tc>
          <w:tcPr>
            <w:tcW w:w="4603" w:type="dxa"/>
            <w:gridSpan w:val="2"/>
            <w:tcBorders>
              <w:top w:val="dashed" w:sz="2" w:space="0" w:color="000000"/>
              <w:left w:val="single" w:sz="2" w:space="0" w:color="000000"/>
              <w:bottom w:val="single" w:sz="2" w:space="0" w:color="000000"/>
              <w:right w:val="single" w:sz="2" w:space="0" w:color="000000"/>
            </w:tcBorders>
          </w:tcPr>
          <w:p w14:paraId="759ED136" w14:textId="77777777" w:rsidR="008D6F33" w:rsidRPr="008D6F33" w:rsidRDefault="008D6F33" w:rsidP="009669C1">
            <w:pPr>
              <w:ind w:left="1" w:right="0"/>
              <w:rPr>
                <w:sz w:val="16"/>
                <w:szCs w:val="16"/>
              </w:rPr>
            </w:pPr>
            <w:r w:rsidRPr="008D6F33">
              <w:rPr>
                <w:sz w:val="16"/>
                <w:szCs w:val="16"/>
              </w:rPr>
              <w:t>内服薬6種類以上→処方医への重複投薬等の解消提案、3月に1回まで重複投薬等の解消の実績あり または それ以外</w:t>
            </w:r>
          </w:p>
        </w:tc>
        <w:tc>
          <w:tcPr>
            <w:tcW w:w="1984" w:type="dxa"/>
            <w:gridSpan w:val="2"/>
            <w:tcBorders>
              <w:top w:val="dashed" w:sz="2" w:space="0" w:color="000000"/>
              <w:left w:val="single" w:sz="2" w:space="0" w:color="000000"/>
              <w:bottom w:val="single" w:sz="2" w:space="0" w:color="000000"/>
              <w:right w:val="single" w:sz="6" w:space="0" w:color="000000"/>
            </w:tcBorders>
          </w:tcPr>
          <w:p w14:paraId="68CD0903" w14:textId="77777777" w:rsidR="008D6F33" w:rsidRPr="008D6F33" w:rsidRDefault="008D6F33" w:rsidP="009669C1">
            <w:pPr>
              <w:ind w:left="0" w:right="0"/>
              <w:jc w:val="right"/>
              <w:rPr>
                <w:sz w:val="16"/>
                <w:szCs w:val="16"/>
              </w:rPr>
            </w:pPr>
            <w:r w:rsidRPr="008D6F33">
              <w:rPr>
                <w:sz w:val="16"/>
                <w:szCs w:val="16"/>
              </w:rPr>
              <w:t>実績あり 110点、それ以外 90点</w:t>
            </w:r>
          </w:p>
        </w:tc>
      </w:tr>
      <w:tr w:rsidR="008F0D9B" w:rsidRPr="008D6F33" w14:paraId="1A0DFFA3" w14:textId="77777777" w:rsidTr="00BD625B">
        <w:tblPrEx>
          <w:tblCellMar>
            <w:top w:w="1" w:type="dxa"/>
          </w:tblCellMar>
        </w:tblPrEx>
        <w:trPr>
          <w:gridAfter w:val="1"/>
          <w:wAfter w:w="29" w:type="dxa"/>
          <w:trHeight w:val="232"/>
        </w:trPr>
        <w:tc>
          <w:tcPr>
            <w:tcW w:w="1515" w:type="dxa"/>
            <w:gridSpan w:val="5"/>
            <w:tcBorders>
              <w:top w:val="single" w:sz="2" w:space="0" w:color="000000"/>
              <w:left w:val="single" w:sz="6" w:space="0" w:color="000000"/>
              <w:bottom w:val="single" w:sz="2" w:space="0" w:color="000000"/>
              <w:right w:val="single" w:sz="2" w:space="0" w:color="000000"/>
            </w:tcBorders>
          </w:tcPr>
          <w:p w14:paraId="4D746981"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060058F3" w14:textId="77777777" w:rsidR="008D6F33" w:rsidRPr="008D6F33" w:rsidRDefault="008D6F33" w:rsidP="009669C1">
            <w:pPr>
              <w:ind w:left="1" w:right="0"/>
              <w:rPr>
                <w:sz w:val="16"/>
                <w:szCs w:val="16"/>
              </w:rPr>
            </w:pPr>
            <w:r w:rsidRPr="008D6F33">
              <w:rPr>
                <w:sz w:val="16"/>
                <w:szCs w:val="16"/>
              </w:rPr>
              <w:t>調剤後薬剤管理指導料</w:t>
            </w:r>
          </w:p>
        </w:tc>
        <w:tc>
          <w:tcPr>
            <w:tcW w:w="76" w:type="dxa"/>
            <w:gridSpan w:val="4"/>
            <w:tcBorders>
              <w:top w:val="single" w:sz="2" w:space="0" w:color="000000"/>
              <w:left w:val="single" w:sz="2" w:space="0" w:color="000000"/>
              <w:bottom w:val="single" w:sz="2" w:space="0" w:color="000000"/>
              <w:right w:val="single" w:sz="2" w:space="0" w:color="000000"/>
            </w:tcBorders>
          </w:tcPr>
          <w:p w14:paraId="56612902"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tcPr>
          <w:p w14:paraId="686F1D8C" w14:textId="77777777" w:rsidR="008D6F33" w:rsidRPr="008D6F33" w:rsidRDefault="008D6F33" w:rsidP="009669C1">
            <w:pPr>
              <w:ind w:left="1" w:right="0"/>
              <w:rPr>
                <w:sz w:val="16"/>
                <w:szCs w:val="16"/>
              </w:rPr>
            </w:pPr>
            <w:r w:rsidRPr="008D6F33">
              <w:rPr>
                <w:sz w:val="16"/>
                <w:szCs w:val="16"/>
              </w:rPr>
              <w:t>地域支援体制可算の届出を行っている保険薬局、月１回まで</w:t>
            </w:r>
          </w:p>
          <w:p w14:paraId="09CD6C50" w14:textId="77777777" w:rsidR="008D6F33" w:rsidRPr="008D6F33" w:rsidRDefault="008D6F33" w:rsidP="009669C1">
            <w:pPr>
              <w:numPr>
                <w:ilvl w:val="0"/>
                <w:numId w:val="1"/>
              </w:numPr>
              <w:ind w:right="0" w:hanging="170"/>
              <w:rPr>
                <w:sz w:val="16"/>
                <w:szCs w:val="16"/>
              </w:rPr>
            </w:pPr>
            <w:r w:rsidRPr="008D6F33">
              <w:rPr>
                <w:sz w:val="16"/>
                <w:szCs w:val="16"/>
              </w:rPr>
              <w:t>糖尿病患者、糖尿病用剤の新たな処方または投薬内容の変更</w:t>
            </w:r>
          </w:p>
          <w:p w14:paraId="28C0F47B" w14:textId="77777777" w:rsidR="008D6F33" w:rsidRPr="008D6F33" w:rsidRDefault="008D6F33" w:rsidP="009669C1">
            <w:pPr>
              <w:numPr>
                <w:ilvl w:val="0"/>
                <w:numId w:val="1"/>
              </w:numPr>
              <w:ind w:right="0" w:hanging="170"/>
              <w:rPr>
                <w:sz w:val="16"/>
                <w:szCs w:val="16"/>
              </w:rPr>
            </w:pPr>
            <w:r w:rsidRPr="008D6F33">
              <w:rPr>
                <w:sz w:val="16"/>
                <w:szCs w:val="16"/>
              </w:rPr>
              <w:lastRenderedPageBreak/>
              <w:t>慢性心不全患者、心疾患による入院経験あり</w:t>
            </w:r>
          </w:p>
        </w:tc>
        <w:tc>
          <w:tcPr>
            <w:tcW w:w="1984" w:type="dxa"/>
            <w:gridSpan w:val="2"/>
            <w:tcBorders>
              <w:top w:val="single" w:sz="2" w:space="0" w:color="000000"/>
              <w:left w:val="single" w:sz="2" w:space="0" w:color="000000"/>
              <w:bottom w:val="single" w:sz="2" w:space="0" w:color="000000"/>
              <w:right w:val="single" w:sz="6" w:space="0" w:color="000000"/>
            </w:tcBorders>
          </w:tcPr>
          <w:p w14:paraId="0D6FEE19" w14:textId="77777777" w:rsidR="008D6F33" w:rsidRPr="008D6F33" w:rsidRDefault="008D6F33" w:rsidP="009669C1">
            <w:pPr>
              <w:ind w:left="0" w:right="0"/>
              <w:jc w:val="right"/>
              <w:rPr>
                <w:sz w:val="16"/>
                <w:szCs w:val="16"/>
              </w:rPr>
            </w:pPr>
            <w:r w:rsidRPr="008D6F33">
              <w:rPr>
                <w:sz w:val="16"/>
                <w:szCs w:val="16"/>
              </w:rPr>
              <w:lastRenderedPageBreak/>
              <w:t>60点</w:t>
            </w:r>
          </w:p>
        </w:tc>
      </w:tr>
      <w:tr w:rsidR="008F0D9B" w:rsidRPr="008D6F33" w14:paraId="5F651DC8" w14:textId="77777777" w:rsidTr="00BD625B">
        <w:tblPrEx>
          <w:tblCellMar>
            <w:top w:w="1" w:type="dxa"/>
          </w:tblCellMar>
        </w:tblPrEx>
        <w:trPr>
          <w:gridAfter w:val="1"/>
          <w:wAfter w:w="29" w:type="dxa"/>
          <w:trHeight w:val="91"/>
        </w:trPr>
        <w:tc>
          <w:tcPr>
            <w:tcW w:w="1515" w:type="dxa"/>
            <w:gridSpan w:val="5"/>
            <w:tcBorders>
              <w:top w:val="single" w:sz="2" w:space="0" w:color="000000"/>
              <w:left w:val="single" w:sz="6" w:space="0" w:color="000000"/>
              <w:bottom w:val="dashed" w:sz="2" w:space="0" w:color="000000"/>
              <w:right w:val="single" w:sz="2" w:space="0" w:color="000000"/>
            </w:tcBorders>
          </w:tcPr>
          <w:p w14:paraId="2614DFCA"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dashed" w:sz="2" w:space="0" w:color="000000"/>
              <w:right w:val="single" w:sz="2" w:space="0" w:color="000000"/>
            </w:tcBorders>
          </w:tcPr>
          <w:p w14:paraId="09DA1E7B" w14:textId="77777777" w:rsidR="008D6F33" w:rsidRPr="008D6F33" w:rsidRDefault="008D6F33" w:rsidP="009669C1">
            <w:pPr>
              <w:ind w:left="1" w:right="0"/>
              <w:rPr>
                <w:sz w:val="16"/>
                <w:szCs w:val="16"/>
              </w:rPr>
            </w:pPr>
            <w:r w:rsidRPr="008D6F33">
              <w:rPr>
                <w:sz w:val="16"/>
                <w:szCs w:val="16"/>
              </w:rPr>
              <w:t>服薬情報等提供料１</w:t>
            </w:r>
          </w:p>
        </w:tc>
        <w:tc>
          <w:tcPr>
            <w:tcW w:w="76" w:type="dxa"/>
            <w:gridSpan w:val="4"/>
            <w:tcBorders>
              <w:top w:val="single" w:sz="2" w:space="0" w:color="000000"/>
              <w:left w:val="single" w:sz="2" w:space="0" w:color="000000"/>
              <w:bottom w:val="dashed" w:sz="2" w:space="0" w:color="000000"/>
              <w:right w:val="single" w:sz="2" w:space="0" w:color="000000"/>
            </w:tcBorders>
          </w:tcPr>
          <w:p w14:paraId="0FCFFCD9"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dashed" w:sz="2" w:space="0" w:color="000000"/>
              <w:right w:val="single" w:sz="2" w:space="0" w:color="000000"/>
            </w:tcBorders>
          </w:tcPr>
          <w:p w14:paraId="3923D218" w14:textId="77777777" w:rsidR="008D6F33" w:rsidRPr="008D6F33" w:rsidRDefault="008D6F33" w:rsidP="009669C1">
            <w:pPr>
              <w:ind w:left="1" w:right="0"/>
              <w:rPr>
                <w:sz w:val="16"/>
                <w:szCs w:val="16"/>
              </w:rPr>
            </w:pPr>
            <w:r w:rsidRPr="008D6F33">
              <w:rPr>
                <w:sz w:val="16"/>
                <w:szCs w:val="16"/>
              </w:rPr>
              <w:t>保険医療機関からの求め、月1回まで</w:t>
            </w:r>
          </w:p>
        </w:tc>
        <w:tc>
          <w:tcPr>
            <w:tcW w:w="1984" w:type="dxa"/>
            <w:gridSpan w:val="2"/>
            <w:tcBorders>
              <w:top w:val="single" w:sz="2" w:space="0" w:color="000000"/>
              <w:left w:val="single" w:sz="2" w:space="0" w:color="000000"/>
              <w:bottom w:val="dashed" w:sz="2" w:space="0" w:color="000000"/>
              <w:right w:val="single" w:sz="6" w:space="0" w:color="000000"/>
            </w:tcBorders>
          </w:tcPr>
          <w:p w14:paraId="2E3FC494" w14:textId="77777777" w:rsidR="008D6F33" w:rsidRPr="008D6F33" w:rsidRDefault="008D6F33" w:rsidP="009669C1">
            <w:pPr>
              <w:ind w:left="0" w:right="0"/>
              <w:jc w:val="right"/>
              <w:rPr>
                <w:sz w:val="16"/>
                <w:szCs w:val="16"/>
              </w:rPr>
            </w:pPr>
            <w:r w:rsidRPr="008D6F33">
              <w:rPr>
                <w:sz w:val="16"/>
                <w:szCs w:val="16"/>
              </w:rPr>
              <w:t>30点</w:t>
            </w:r>
          </w:p>
        </w:tc>
      </w:tr>
      <w:tr w:rsidR="008F0D9B" w:rsidRPr="008D6F33" w14:paraId="65219225" w14:textId="77777777" w:rsidTr="00BD625B">
        <w:tblPrEx>
          <w:tblCellMar>
            <w:top w:w="1" w:type="dxa"/>
          </w:tblCellMar>
        </w:tblPrEx>
        <w:trPr>
          <w:gridAfter w:val="1"/>
          <w:wAfter w:w="29" w:type="dxa"/>
          <w:trHeight w:val="303"/>
        </w:trPr>
        <w:tc>
          <w:tcPr>
            <w:tcW w:w="1515" w:type="dxa"/>
            <w:gridSpan w:val="5"/>
            <w:tcBorders>
              <w:top w:val="dashed" w:sz="2" w:space="0" w:color="000000"/>
              <w:left w:val="single" w:sz="6" w:space="0" w:color="000000"/>
              <w:bottom w:val="dashed" w:sz="2" w:space="0" w:color="000000"/>
              <w:right w:val="single" w:sz="2" w:space="0" w:color="000000"/>
            </w:tcBorders>
          </w:tcPr>
          <w:p w14:paraId="45346E74" w14:textId="77777777" w:rsidR="008D6F33" w:rsidRPr="008D6F33" w:rsidRDefault="008D6F33" w:rsidP="009669C1">
            <w:pPr>
              <w:ind w:left="1" w:right="0"/>
              <w:rPr>
                <w:sz w:val="16"/>
                <w:szCs w:val="16"/>
              </w:rPr>
            </w:pPr>
          </w:p>
        </w:tc>
        <w:tc>
          <w:tcPr>
            <w:tcW w:w="1461" w:type="dxa"/>
            <w:gridSpan w:val="3"/>
            <w:tcBorders>
              <w:top w:val="dashed" w:sz="2" w:space="0" w:color="000000"/>
              <w:left w:val="single" w:sz="6" w:space="0" w:color="000000"/>
              <w:bottom w:val="dashed" w:sz="2" w:space="0" w:color="000000"/>
              <w:right w:val="single" w:sz="2" w:space="0" w:color="000000"/>
            </w:tcBorders>
          </w:tcPr>
          <w:p w14:paraId="077E2818" w14:textId="77777777" w:rsidR="008D6F33" w:rsidRPr="008D6F33" w:rsidRDefault="008D6F33" w:rsidP="009669C1">
            <w:pPr>
              <w:ind w:left="1" w:right="0"/>
              <w:rPr>
                <w:sz w:val="16"/>
                <w:szCs w:val="16"/>
              </w:rPr>
            </w:pPr>
            <w:r w:rsidRPr="008D6F33">
              <w:rPr>
                <w:sz w:val="16"/>
                <w:szCs w:val="16"/>
              </w:rPr>
              <w:t>服薬情報等提供料２</w:t>
            </w:r>
          </w:p>
          <w:p w14:paraId="0DD4CCEE" w14:textId="77777777" w:rsidR="008D6F33" w:rsidRPr="008D6F33" w:rsidRDefault="008D6F33" w:rsidP="009669C1">
            <w:pPr>
              <w:ind w:left="1" w:right="0"/>
              <w:rPr>
                <w:sz w:val="16"/>
                <w:szCs w:val="16"/>
              </w:rPr>
            </w:pPr>
            <w:r w:rsidRPr="008D6F33">
              <w:rPr>
                <w:sz w:val="16"/>
                <w:szCs w:val="16"/>
              </w:rPr>
              <w:t xml:space="preserve">　イ（保険医療機関）</w:t>
            </w:r>
          </w:p>
          <w:p w14:paraId="37C68062" w14:textId="77777777" w:rsidR="008D6F33" w:rsidRPr="008D6F33" w:rsidRDefault="008D6F33" w:rsidP="009669C1">
            <w:pPr>
              <w:ind w:left="1" w:right="0"/>
              <w:rPr>
                <w:sz w:val="16"/>
                <w:szCs w:val="16"/>
              </w:rPr>
            </w:pPr>
            <w:r w:rsidRPr="008D6F33">
              <w:rPr>
                <w:sz w:val="16"/>
                <w:szCs w:val="16"/>
              </w:rPr>
              <w:t xml:space="preserve">　ロ（リフィル処方箋の調剤後）</w:t>
            </w:r>
          </w:p>
          <w:p w14:paraId="5537F2BD" w14:textId="77777777" w:rsidR="008D6F33" w:rsidRPr="008D6F33" w:rsidRDefault="008D6F33" w:rsidP="009669C1">
            <w:pPr>
              <w:ind w:left="1" w:right="0"/>
              <w:rPr>
                <w:sz w:val="16"/>
                <w:szCs w:val="16"/>
              </w:rPr>
            </w:pPr>
            <w:r w:rsidRPr="008D6F33">
              <w:rPr>
                <w:sz w:val="16"/>
                <w:szCs w:val="16"/>
              </w:rPr>
              <w:t xml:space="preserve">　ハ（介護支援専門員）</w:t>
            </w:r>
          </w:p>
        </w:tc>
        <w:tc>
          <w:tcPr>
            <w:tcW w:w="76" w:type="dxa"/>
            <w:gridSpan w:val="4"/>
            <w:tcBorders>
              <w:top w:val="dashed" w:sz="2" w:space="0" w:color="000000"/>
              <w:left w:val="single" w:sz="2" w:space="0" w:color="000000"/>
              <w:bottom w:val="dashed" w:sz="2" w:space="0" w:color="000000"/>
              <w:right w:val="single" w:sz="2" w:space="0" w:color="000000"/>
            </w:tcBorders>
          </w:tcPr>
          <w:p w14:paraId="5E680CE8" w14:textId="77777777" w:rsidR="008D6F33" w:rsidRPr="008D6F33" w:rsidRDefault="008D6F33" w:rsidP="009669C1">
            <w:pPr>
              <w:spacing w:after="160"/>
              <w:ind w:left="0" w:right="0"/>
              <w:rPr>
                <w:sz w:val="16"/>
                <w:szCs w:val="16"/>
              </w:rPr>
            </w:pPr>
          </w:p>
        </w:tc>
        <w:tc>
          <w:tcPr>
            <w:tcW w:w="4603" w:type="dxa"/>
            <w:gridSpan w:val="2"/>
            <w:tcBorders>
              <w:top w:val="dashed" w:sz="2" w:space="0" w:color="000000"/>
              <w:left w:val="single" w:sz="2" w:space="0" w:color="000000"/>
              <w:bottom w:val="dashed" w:sz="2" w:space="0" w:color="000000"/>
              <w:right w:val="single" w:sz="2" w:space="0" w:color="000000"/>
            </w:tcBorders>
          </w:tcPr>
          <w:p w14:paraId="58C40EB9" w14:textId="77777777" w:rsidR="008D6F33" w:rsidRPr="008D6F33" w:rsidRDefault="008D6F33" w:rsidP="009669C1">
            <w:pPr>
              <w:ind w:left="1" w:right="0"/>
              <w:rPr>
                <w:sz w:val="16"/>
                <w:szCs w:val="16"/>
              </w:rPr>
            </w:pPr>
            <w:r w:rsidRPr="008D6F33">
              <w:rPr>
                <w:sz w:val="16"/>
                <w:szCs w:val="16"/>
              </w:rPr>
              <w:t>薬剤師が必要性ありと判断、文書による情報提供、月1回まで保険医療機関に必要な情報を文書により提供処方医へリフィル処方箋に伴う服薬状況等の情報を文書により提供介護支援専門員へ服薬状況等を踏まえた薬学的に分析した情報提供</w:t>
            </w:r>
          </w:p>
        </w:tc>
        <w:tc>
          <w:tcPr>
            <w:tcW w:w="1984" w:type="dxa"/>
            <w:gridSpan w:val="2"/>
            <w:tcBorders>
              <w:top w:val="dashed" w:sz="2" w:space="0" w:color="000000"/>
              <w:left w:val="single" w:sz="2" w:space="0" w:color="000000"/>
              <w:bottom w:val="dashed" w:sz="2" w:space="0" w:color="000000"/>
              <w:right w:val="single" w:sz="6" w:space="0" w:color="000000"/>
            </w:tcBorders>
          </w:tcPr>
          <w:p w14:paraId="7475C55E" w14:textId="77777777" w:rsidR="008D6F33" w:rsidRPr="008D6F33" w:rsidRDefault="008D6F33" w:rsidP="009669C1">
            <w:pPr>
              <w:ind w:left="0" w:right="0"/>
              <w:jc w:val="right"/>
              <w:rPr>
                <w:sz w:val="16"/>
                <w:szCs w:val="16"/>
              </w:rPr>
            </w:pPr>
            <w:r w:rsidRPr="008D6F33">
              <w:rPr>
                <w:sz w:val="16"/>
                <w:szCs w:val="16"/>
              </w:rPr>
              <w:t>20点</w:t>
            </w:r>
          </w:p>
        </w:tc>
      </w:tr>
      <w:tr w:rsidR="008F0D9B" w:rsidRPr="008D6F33" w14:paraId="7DE71465" w14:textId="77777777" w:rsidTr="00BD625B">
        <w:tblPrEx>
          <w:tblCellMar>
            <w:top w:w="1" w:type="dxa"/>
          </w:tblCellMar>
        </w:tblPrEx>
        <w:trPr>
          <w:gridAfter w:val="1"/>
          <w:wAfter w:w="29" w:type="dxa"/>
          <w:trHeight w:val="91"/>
        </w:trPr>
        <w:tc>
          <w:tcPr>
            <w:tcW w:w="1515" w:type="dxa"/>
            <w:gridSpan w:val="5"/>
            <w:tcBorders>
              <w:top w:val="dashed" w:sz="2" w:space="0" w:color="000000"/>
              <w:left w:val="single" w:sz="6" w:space="0" w:color="000000"/>
              <w:bottom w:val="single" w:sz="2" w:space="0" w:color="000000"/>
              <w:right w:val="single" w:sz="2" w:space="0" w:color="000000"/>
            </w:tcBorders>
          </w:tcPr>
          <w:p w14:paraId="53F07DF7" w14:textId="77777777" w:rsidR="008D6F33" w:rsidRPr="008D6F33" w:rsidRDefault="008D6F33" w:rsidP="009669C1">
            <w:pPr>
              <w:ind w:left="1" w:right="0"/>
              <w:rPr>
                <w:sz w:val="16"/>
                <w:szCs w:val="16"/>
              </w:rPr>
            </w:pPr>
          </w:p>
        </w:tc>
        <w:tc>
          <w:tcPr>
            <w:tcW w:w="1461" w:type="dxa"/>
            <w:gridSpan w:val="3"/>
            <w:tcBorders>
              <w:top w:val="dashed" w:sz="2" w:space="0" w:color="000000"/>
              <w:left w:val="single" w:sz="6" w:space="0" w:color="000000"/>
              <w:bottom w:val="single" w:sz="2" w:space="0" w:color="000000"/>
              <w:right w:val="single" w:sz="2" w:space="0" w:color="000000"/>
            </w:tcBorders>
          </w:tcPr>
          <w:p w14:paraId="4C1D557B" w14:textId="77777777" w:rsidR="008D6F33" w:rsidRPr="008D6F33" w:rsidRDefault="008D6F33" w:rsidP="009669C1">
            <w:pPr>
              <w:ind w:left="1" w:right="0"/>
              <w:rPr>
                <w:sz w:val="16"/>
                <w:szCs w:val="16"/>
              </w:rPr>
            </w:pPr>
            <w:r w:rsidRPr="008D6F33">
              <w:rPr>
                <w:sz w:val="16"/>
                <w:szCs w:val="16"/>
              </w:rPr>
              <w:t>服薬情報等提供料３</w:t>
            </w:r>
          </w:p>
        </w:tc>
        <w:tc>
          <w:tcPr>
            <w:tcW w:w="76" w:type="dxa"/>
            <w:gridSpan w:val="4"/>
            <w:tcBorders>
              <w:top w:val="dashed" w:sz="2" w:space="0" w:color="000000"/>
              <w:left w:val="single" w:sz="2" w:space="0" w:color="000000"/>
              <w:bottom w:val="single" w:sz="2" w:space="0" w:color="000000"/>
              <w:right w:val="single" w:sz="2" w:space="0" w:color="000000"/>
            </w:tcBorders>
          </w:tcPr>
          <w:p w14:paraId="1C6526FA" w14:textId="77777777" w:rsidR="008D6F33" w:rsidRPr="008D6F33" w:rsidRDefault="008D6F33" w:rsidP="009669C1">
            <w:pPr>
              <w:spacing w:after="160"/>
              <w:ind w:left="0" w:right="0"/>
              <w:rPr>
                <w:sz w:val="16"/>
                <w:szCs w:val="16"/>
              </w:rPr>
            </w:pPr>
          </w:p>
        </w:tc>
        <w:tc>
          <w:tcPr>
            <w:tcW w:w="4603" w:type="dxa"/>
            <w:gridSpan w:val="2"/>
            <w:tcBorders>
              <w:top w:val="dashed" w:sz="2" w:space="0" w:color="000000"/>
              <w:left w:val="single" w:sz="2" w:space="0" w:color="000000"/>
              <w:bottom w:val="single" w:sz="2" w:space="0" w:color="000000"/>
              <w:right w:val="single" w:sz="2" w:space="0" w:color="000000"/>
            </w:tcBorders>
          </w:tcPr>
          <w:p w14:paraId="6F950FBF" w14:textId="77777777" w:rsidR="008D6F33" w:rsidRPr="008D6F33" w:rsidRDefault="008D6F33" w:rsidP="009669C1">
            <w:pPr>
              <w:ind w:left="1" w:right="0"/>
              <w:rPr>
                <w:sz w:val="16"/>
                <w:szCs w:val="16"/>
              </w:rPr>
            </w:pPr>
            <w:r w:rsidRPr="008D6F33">
              <w:rPr>
                <w:sz w:val="16"/>
                <w:szCs w:val="16"/>
              </w:rPr>
              <w:t>保険医療機関からの求め、入院予定患者、3月に1回まで</w:t>
            </w:r>
          </w:p>
        </w:tc>
        <w:tc>
          <w:tcPr>
            <w:tcW w:w="1984" w:type="dxa"/>
            <w:gridSpan w:val="2"/>
            <w:tcBorders>
              <w:top w:val="dashed" w:sz="2" w:space="0" w:color="000000"/>
              <w:left w:val="single" w:sz="2" w:space="0" w:color="000000"/>
              <w:bottom w:val="single" w:sz="2" w:space="0" w:color="000000"/>
              <w:right w:val="single" w:sz="6" w:space="0" w:color="000000"/>
            </w:tcBorders>
          </w:tcPr>
          <w:p w14:paraId="448A04CD" w14:textId="77777777" w:rsidR="008D6F33" w:rsidRPr="008D6F33" w:rsidRDefault="008D6F33" w:rsidP="009669C1">
            <w:pPr>
              <w:ind w:left="0" w:right="0"/>
              <w:jc w:val="right"/>
              <w:rPr>
                <w:sz w:val="16"/>
                <w:szCs w:val="16"/>
              </w:rPr>
            </w:pPr>
            <w:r w:rsidRPr="008D6F33">
              <w:rPr>
                <w:sz w:val="16"/>
                <w:szCs w:val="16"/>
              </w:rPr>
              <w:t>50点</w:t>
            </w:r>
          </w:p>
        </w:tc>
      </w:tr>
      <w:tr w:rsidR="008F0D9B" w:rsidRPr="008D6F33" w14:paraId="264BADFC" w14:textId="77777777" w:rsidTr="00BD625B">
        <w:tblPrEx>
          <w:tblCellMar>
            <w:top w:w="1" w:type="dxa"/>
          </w:tblCellMar>
        </w:tblPrEx>
        <w:trPr>
          <w:gridAfter w:val="1"/>
          <w:wAfter w:w="29" w:type="dxa"/>
          <w:trHeight w:val="103"/>
        </w:trPr>
        <w:tc>
          <w:tcPr>
            <w:tcW w:w="1515" w:type="dxa"/>
            <w:gridSpan w:val="5"/>
            <w:tcBorders>
              <w:top w:val="single" w:sz="2" w:space="0" w:color="000000"/>
              <w:left w:val="single" w:sz="6" w:space="0" w:color="000000"/>
              <w:bottom w:val="nil"/>
              <w:right w:val="single" w:sz="2" w:space="0" w:color="000000"/>
            </w:tcBorders>
          </w:tcPr>
          <w:p w14:paraId="2506646C"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nil"/>
              <w:right w:val="single" w:sz="2" w:space="0" w:color="000000"/>
            </w:tcBorders>
          </w:tcPr>
          <w:p w14:paraId="01475549" w14:textId="77777777" w:rsidR="008D6F33" w:rsidRPr="008D6F33" w:rsidRDefault="008D6F33" w:rsidP="009669C1">
            <w:pPr>
              <w:ind w:left="1" w:right="0"/>
              <w:rPr>
                <w:sz w:val="16"/>
                <w:szCs w:val="16"/>
              </w:rPr>
            </w:pPr>
            <w:r w:rsidRPr="008D6F33">
              <w:rPr>
                <w:sz w:val="16"/>
                <w:szCs w:val="16"/>
              </w:rPr>
              <w:t>在宅患者訪問薬剤管理指導料</w:t>
            </w:r>
          </w:p>
        </w:tc>
        <w:tc>
          <w:tcPr>
            <w:tcW w:w="76" w:type="dxa"/>
            <w:gridSpan w:val="4"/>
            <w:tcBorders>
              <w:top w:val="single" w:sz="2" w:space="0" w:color="000000"/>
              <w:left w:val="single" w:sz="2" w:space="0" w:color="000000"/>
              <w:bottom w:val="nil"/>
              <w:right w:val="single" w:sz="2" w:space="0" w:color="000000"/>
            </w:tcBorders>
          </w:tcPr>
          <w:p w14:paraId="289F8107" w14:textId="77777777" w:rsidR="008D6F33" w:rsidRPr="008D6F33" w:rsidRDefault="008D6F33" w:rsidP="009669C1">
            <w:pPr>
              <w:ind w:left="57" w:right="0"/>
              <w:rPr>
                <w:sz w:val="16"/>
                <w:szCs w:val="16"/>
              </w:rPr>
            </w:pPr>
            <w:r w:rsidRPr="008D6F33">
              <w:rPr>
                <w:sz w:val="16"/>
                <w:szCs w:val="16"/>
              </w:rPr>
              <w:t>○</w:t>
            </w:r>
          </w:p>
        </w:tc>
        <w:tc>
          <w:tcPr>
            <w:tcW w:w="4603" w:type="dxa"/>
            <w:gridSpan w:val="2"/>
            <w:tcBorders>
              <w:top w:val="single" w:sz="2" w:space="0" w:color="000000"/>
              <w:left w:val="single" w:sz="2" w:space="0" w:color="000000"/>
              <w:bottom w:val="nil"/>
              <w:right w:val="single" w:sz="2" w:space="0" w:color="000000"/>
            </w:tcBorders>
          </w:tcPr>
          <w:p w14:paraId="0A25A32B" w14:textId="77777777" w:rsidR="008D6F33" w:rsidRPr="008D6F33" w:rsidRDefault="008D6F33" w:rsidP="009669C1">
            <w:pPr>
              <w:ind w:left="1" w:right="0"/>
              <w:rPr>
                <w:sz w:val="16"/>
                <w:szCs w:val="16"/>
              </w:rPr>
            </w:pPr>
            <w:r w:rsidRPr="008D6F33">
              <w:rPr>
                <w:sz w:val="16"/>
                <w:szCs w:val="16"/>
              </w:rPr>
              <w:t>月4回まで（④を含めて）、末期の悪性腫瘍の患者等は週2回かつ月8回まで</w:t>
            </w:r>
          </w:p>
        </w:tc>
        <w:tc>
          <w:tcPr>
            <w:tcW w:w="1984" w:type="dxa"/>
            <w:gridSpan w:val="2"/>
            <w:tcBorders>
              <w:top w:val="single" w:sz="2" w:space="0" w:color="000000"/>
              <w:left w:val="single" w:sz="2" w:space="0" w:color="000000"/>
              <w:bottom w:val="nil"/>
              <w:right w:val="single" w:sz="6" w:space="0" w:color="000000"/>
            </w:tcBorders>
          </w:tcPr>
          <w:p w14:paraId="60F15B62" w14:textId="77777777" w:rsidR="008D6F33" w:rsidRPr="008D6F33" w:rsidRDefault="008D6F33" w:rsidP="009669C1">
            <w:pPr>
              <w:spacing w:after="160"/>
              <w:ind w:left="0" w:right="0"/>
              <w:rPr>
                <w:sz w:val="16"/>
                <w:szCs w:val="16"/>
              </w:rPr>
            </w:pPr>
          </w:p>
        </w:tc>
      </w:tr>
      <w:tr w:rsidR="008F0D9B" w:rsidRPr="008D6F33" w14:paraId="33CD57D2" w14:textId="77777777" w:rsidTr="00BD625B">
        <w:tblPrEx>
          <w:tblCellMar>
            <w:top w:w="1" w:type="dxa"/>
          </w:tblCellMar>
        </w:tblPrEx>
        <w:trPr>
          <w:gridAfter w:val="1"/>
          <w:wAfter w:w="29" w:type="dxa"/>
          <w:trHeight w:val="255"/>
        </w:trPr>
        <w:tc>
          <w:tcPr>
            <w:tcW w:w="1515" w:type="dxa"/>
            <w:gridSpan w:val="5"/>
            <w:tcBorders>
              <w:top w:val="nil"/>
              <w:left w:val="single" w:sz="6" w:space="0" w:color="000000"/>
              <w:bottom w:val="nil"/>
              <w:right w:val="single" w:sz="2" w:space="0" w:color="000000"/>
            </w:tcBorders>
          </w:tcPr>
          <w:p w14:paraId="405E6394" w14:textId="77777777" w:rsidR="008D6F33" w:rsidRPr="008D6F33" w:rsidRDefault="008D6F33" w:rsidP="009669C1">
            <w:pPr>
              <w:numPr>
                <w:ilvl w:val="0"/>
                <w:numId w:val="2"/>
              </w:numPr>
              <w:ind w:right="0" w:hanging="114"/>
              <w:rPr>
                <w:sz w:val="16"/>
                <w:szCs w:val="16"/>
              </w:rPr>
            </w:pPr>
          </w:p>
        </w:tc>
        <w:tc>
          <w:tcPr>
            <w:tcW w:w="1461" w:type="dxa"/>
            <w:gridSpan w:val="3"/>
            <w:tcBorders>
              <w:top w:val="nil"/>
              <w:left w:val="single" w:sz="6" w:space="0" w:color="000000"/>
              <w:bottom w:val="nil"/>
              <w:right w:val="single" w:sz="2" w:space="0" w:color="000000"/>
            </w:tcBorders>
          </w:tcPr>
          <w:p w14:paraId="001F061A" w14:textId="77777777" w:rsidR="008D6F33" w:rsidRPr="008D6F33" w:rsidRDefault="008D6F33" w:rsidP="009669C1">
            <w:pPr>
              <w:numPr>
                <w:ilvl w:val="0"/>
                <w:numId w:val="2"/>
              </w:numPr>
              <w:ind w:right="0" w:hanging="114"/>
              <w:rPr>
                <w:sz w:val="16"/>
                <w:szCs w:val="16"/>
              </w:rPr>
            </w:pPr>
            <w:r w:rsidRPr="008D6F33">
              <w:rPr>
                <w:sz w:val="16"/>
                <w:szCs w:val="16"/>
              </w:rPr>
              <w:t>単一建物患者 1人</w:t>
            </w:r>
          </w:p>
          <w:p w14:paraId="4139C50C" w14:textId="77777777" w:rsidR="008D6F33" w:rsidRPr="008D6F33" w:rsidRDefault="008D6F33" w:rsidP="009669C1">
            <w:pPr>
              <w:numPr>
                <w:ilvl w:val="0"/>
                <w:numId w:val="2"/>
              </w:numPr>
              <w:ind w:right="0" w:hanging="114"/>
              <w:rPr>
                <w:sz w:val="16"/>
                <w:szCs w:val="16"/>
              </w:rPr>
            </w:pPr>
            <w:r w:rsidRPr="008D6F33">
              <w:rPr>
                <w:sz w:val="16"/>
                <w:szCs w:val="16"/>
              </w:rPr>
              <w:t>単一建物患者 2〜9人</w:t>
            </w:r>
          </w:p>
          <w:p w14:paraId="604940A4" w14:textId="77777777" w:rsidR="008D6F33" w:rsidRPr="008D6F33" w:rsidRDefault="008D6F33" w:rsidP="009669C1">
            <w:pPr>
              <w:numPr>
                <w:ilvl w:val="0"/>
                <w:numId w:val="2"/>
              </w:numPr>
              <w:ind w:right="0" w:hanging="114"/>
              <w:rPr>
                <w:sz w:val="16"/>
                <w:szCs w:val="16"/>
              </w:rPr>
            </w:pPr>
            <w:r w:rsidRPr="008D6F33">
              <w:rPr>
                <w:sz w:val="16"/>
                <w:szCs w:val="16"/>
              </w:rPr>
              <w:t>単一建物患者 10人以上</w:t>
            </w:r>
          </w:p>
        </w:tc>
        <w:tc>
          <w:tcPr>
            <w:tcW w:w="76" w:type="dxa"/>
            <w:gridSpan w:val="4"/>
            <w:tcBorders>
              <w:top w:val="nil"/>
              <w:left w:val="single" w:sz="2" w:space="0" w:color="000000"/>
              <w:bottom w:val="nil"/>
              <w:right w:val="single" w:sz="2" w:space="0" w:color="000000"/>
            </w:tcBorders>
          </w:tcPr>
          <w:p w14:paraId="7541AF4A" w14:textId="77777777" w:rsidR="008D6F33" w:rsidRPr="008D6F33" w:rsidRDefault="008D6F33" w:rsidP="009669C1">
            <w:pPr>
              <w:spacing w:after="160"/>
              <w:ind w:left="0" w:right="0"/>
              <w:rPr>
                <w:sz w:val="16"/>
                <w:szCs w:val="16"/>
              </w:rPr>
            </w:pPr>
          </w:p>
        </w:tc>
        <w:tc>
          <w:tcPr>
            <w:tcW w:w="4603" w:type="dxa"/>
            <w:gridSpan w:val="2"/>
            <w:tcBorders>
              <w:top w:val="nil"/>
              <w:left w:val="single" w:sz="2" w:space="0" w:color="000000"/>
              <w:bottom w:val="nil"/>
              <w:right w:val="single" w:sz="2" w:space="0" w:color="000000"/>
            </w:tcBorders>
          </w:tcPr>
          <w:p w14:paraId="73EE904F" w14:textId="77777777" w:rsidR="008D6F33" w:rsidRPr="008D6F33" w:rsidRDefault="008D6F33" w:rsidP="009669C1">
            <w:pPr>
              <w:ind w:left="1" w:right="0"/>
              <w:rPr>
                <w:sz w:val="16"/>
                <w:szCs w:val="16"/>
              </w:rPr>
            </w:pPr>
            <w:r w:rsidRPr="008D6F33">
              <w:rPr>
                <w:sz w:val="16"/>
                <w:szCs w:val="16"/>
              </w:rPr>
              <w:t>保険薬剤師1人につき週40回まで（①〜④合わせて）</w:t>
            </w:r>
          </w:p>
        </w:tc>
        <w:tc>
          <w:tcPr>
            <w:tcW w:w="1984" w:type="dxa"/>
            <w:gridSpan w:val="2"/>
            <w:tcBorders>
              <w:top w:val="nil"/>
              <w:left w:val="single" w:sz="2" w:space="0" w:color="000000"/>
              <w:bottom w:val="nil"/>
              <w:right w:val="single" w:sz="6" w:space="0" w:color="000000"/>
            </w:tcBorders>
          </w:tcPr>
          <w:p w14:paraId="22230C3B" w14:textId="77777777" w:rsidR="008D6F33" w:rsidRPr="008D6F33" w:rsidRDefault="008D6F33" w:rsidP="009669C1">
            <w:pPr>
              <w:ind w:left="0" w:right="0"/>
              <w:jc w:val="right"/>
              <w:rPr>
                <w:sz w:val="16"/>
                <w:szCs w:val="16"/>
              </w:rPr>
            </w:pPr>
            <w:r w:rsidRPr="008D6F33">
              <w:rPr>
                <w:sz w:val="16"/>
                <w:szCs w:val="16"/>
              </w:rPr>
              <w:t>650点</w:t>
            </w:r>
          </w:p>
          <w:p w14:paraId="3598EBB5" w14:textId="77777777" w:rsidR="008D6F33" w:rsidRPr="008D6F33" w:rsidRDefault="008D6F33" w:rsidP="009669C1">
            <w:pPr>
              <w:ind w:left="0" w:right="0"/>
              <w:jc w:val="right"/>
              <w:rPr>
                <w:sz w:val="16"/>
                <w:szCs w:val="16"/>
              </w:rPr>
            </w:pPr>
            <w:r w:rsidRPr="008D6F33">
              <w:rPr>
                <w:sz w:val="16"/>
                <w:szCs w:val="16"/>
              </w:rPr>
              <w:t>320点</w:t>
            </w:r>
          </w:p>
          <w:p w14:paraId="4697420A" w14:textId="77777777" w:rsidR="008D6F33" w:rsidRPr="008D6F33" w:rsidRDefault="008D6F33" w:rsidP="009669C1">
            <w:pPr>
              <w:ind w:left="0" w:right="0"/>
              <w:jc w:val="right"/>
              <w:rPr>
                <w:sz w:val="16"/>
                <w:szCs w:val="16"/>
              </w:rPr>
            </w:pPr>
            <w:r w:rsidRPr="008D6F33">
              <w:rPr>
                <w:sz w:val="16"/>
                <w:szCs w:val="16"/>
              </w:rPr>
              <w:t>290点</w:t>
            </w:r>
          </w:p>
        </w:tc>
      </w:tr>
      <w:tr w:rsidR="008F0D9B" w:rsidRPr="008D6F33" w14:paraId="3B45E7E4" w14:textId="77777777" w:rsidTr="00BD625B">
        <w:tblPrEx>
          <w:tblCellMar>
            <w:top w:w="1" w:type="dxa"/>
          </w:tblCellMar>
        </w:tblPrEx>
        <w:trPr>
          <w:gridAfter w:val="1"/>
          <w:wAfter w:w="29" w:type="dxa"/>
          <w:trHeight w:val="556"/>
        </w:trPr>
        <w:tc>
          <w:tcPr>
            <w:tcW w:w="1515" w:type="dxa"/>
            <w:gridSpan w:val="5"/>
            <w:tcBorders>
              <w:top w:val="nil"/>
              <w:left w:val="single" w:sz="6" w:space="0" w:color="000000"/>
              <w:bottom w:val="single" w:sz="2" w:space="0" w:color="000000"/>
              <w:right w:val="single" w:sz="2" w:space="0" w:color="000000"/>
            </w:tcBorders>
          </w:tcPr>
          <w:p w14:paraId="67AED320" w14:textId="77777777" w:rsidR="008D6F33" w:rsidRPr="008D6F33" w:rsidRDefault="008D6F33" w:rsidP="009669C1">
            <w:pPr>
              <w:ind w:left="114" w:right="0"/>
              <w:rPr>
                <w:sz w:val="16"/>
                <w:szCs w:val="16"/>
              </w:rPr>
            </w:pPr>
          </w:p>
        </w:tc>
        <w:tc>
          <w:tcPr>
            <w:tcW w:w="1461" w:type="dxa"/>
            <w:gridSpan w:val="3"/>
            <w:tcBorders>
              <w:top w:val="nil"/>
              <w:left w:val="single" w:sz="6" w:space="0" w:color="000000"/>
              <w:bottom w:val="single" w:sz="2" w:space="0" w:color="000000"/>
              <w:right w:val="single" w:sz="2" w:space="0" w:color="000000"/>
            </w:tcBorders>
          </w:tcPr>
          <w:p w14:paraId="38E66989" w14:textId="77777777" w:rsidR="008D6F33" w:rsidRPr="008D6F33" w:rsidRDefault="008D6F33" w:rsidP="009669C1">
            <w:pPr>
              <w:ind w:left="114" w:right="0"/>
              <w:rPr>
                <w:sz w:val="16"/>
                <w:szCs w:val="16"/>
              </w:rPr>
            </w:pPr>
            <w:r w:rsidRPr="008D6F33">
              <w:rPr>
                <w:sz w:val="16"/>
                <w:szCs w:val="16"/>
              </w:rPr>
              <w:t>④ 在宅患者オンライン薬剤管理指導料</w:t>
            </w:r>
          </w:p>
        </w:tc>
        <w:tc>
          <w:tcPr>
            <w:tcW w:w="76" w:type="dxa"/>
            <w:gridSpan w:val="4"/>
            <w:tcBorders>
              <w:top w:val="nil"/>
              <w:left w:val="single" w:sz="2" w:space="0" w:color="000000"/>
              <w:bottom w:val="single" w:sz="2" w:space="0" w:color="000000"/>
              <w:right w:val="single" w:sz="2" w:space="0" w:color="000000"/>
            </w:tcBorders>
          </w:tcPr>
          <w:p w14:paraId="7A6B90B8" w14:textId="77777777" w:rsidR="008D6F33" w:rsidRPr="008D6F33" w:rsidRDefault="008D6F33" w:rsidP="009669C1">
            <w:pPr>
              <w:spacing w:after="160"/>
              <w:ind w:left="0" w:right="0"/>
              <w:rPr>
                <w:sz w:val="16"/>
                <w:szCs w:val="16"/>
              </w:rPr>
            </w:pPr>
          </w:p>
        </w:tc>
        <w:tc>
          <w:tcPr>
            <w:tcW w:w="4603" w:type="dxa"/>
            <w:gridSpan w:val="2"/>
            <w:tcBorders>
              <w:top w:val="nil"/>
              <w:left w:val="single" w:sz="2" w:space="0" w:color="000000"/>
              <w:bottom w:val="single" w:sz="2" w:space="0" w:color="000000"/>
              <w:right w:val="single" w:sz="2" w:space="0" w:color="000000"/>
            </w:tcBorders>
          </w:tcPr>
          <w:p w14:paraId="0B9BEEE3" w14:textId="77777777" w:rsidR="008D6F33" w:rsidRPr="008D6F33" w:rsidRDefault="008D6F33" w:rsidP="009669C1">
            <w:pPr>
              <w:spacing w:after="160"/>
              <w:ind w:left="0" w:right="0"/>
              <w:rPr>
                <w:sz w:val="16"/>
                <w:szCs w:val="16"/>
              </w:rPr>
            </w:pPr>
          </w:p>
        </w:tc>
        <w:tc>
          <w:tcPr>
            <w:tcW w:w="1984" w:type="dxa"/>
            <w:gridSpan w:val="2"/>
            <w:tcBorders>
              <w:top w:val="nil"/>
              <w:left w:val="single" w:sz="2" w:space="0" w:color="000000"/>
              <w:bottom w:val="single" w:sz="2" w:space="0" w:color="000000"/>
              <w:right w:val="single" w:sz="6" w:space="0" w:color="000000"/>
            </w:tcBorders>
          </w:tcPr>
          <w:p w14:paraId="782840AB" w14:textId="77777777" w:rsidR="008D6F33" w:rsidRPr="008D6F33" w:rsidRDefault="008D6F33" w:rsidP="009669C1">
            <w:pPr>
              <w:ind w:left="0" w:right="0"/>
              <w:jc w:val="right"/>
              <w:rPr>
                <w:sz w:val="16"/>
                <w:szCs w:val="16"/>
              </w:rPr>
            </w:pPr>
            <w:r w:rsidRPr="008D6F33">
              <w:rPr>
                <w:sz w:val="16"/>
                <w:szCs w:val="16"/>
              </w:rPr>
              <w:t>59点</w:t>
            </w:r>
          </w:p>
        </w:tc>
      </w:tr>
      <w:tr w:rsidR="008F0D9B" w:rsidRPr="008D6F33" w14:paraId="5BE0BAA6" w14:textId="77777777" w:rsidTr="00BD625B">
        <w:tblPrEx>
          <w:tblCellMar>
            <w:top w:w="1" w:type="dxa"/>
          </w:tblCellMar>
        </w:tblPrEx>
        <w:trPr>
          <w:gridAfter w:val="2"/>
          <w:wAfter w:w="51" w:type="dxa"/>
          <w:trHeight w:val="99"/>
        </w:trPr>
        <w:tc>
          <w:tcPr>
            <w:tcW w:w="76" w:type="dxa"/>
            <w:gridSpan w:val="2"/>
            <w:vMerge w:val="restart"/>
            <w:tcBorders>
              <w:top w:val="nil"/>
              <w:left w:val="single" w:sz="6" w:space="0" w:color="000000"/>
              <w:bottom w:val="single" w:sz="2" w:space="0" w:color="000000"/>
              <w:right w:val="single" w:sz="2" w:space="0" w:color="000000"/>
            </w:tcBorders>
          </w:tcPr>
          <w:p w14:paraId="03DDF4C4"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7503BBFF" w14:textId="77777777" w:rsidR="008D6F33" w:rsidRPr="008D6F33" w:rsidRDefault="008D6F33" w:rsidP="009669C1">
            <w:pPr>
              <w:ind w:left="1"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2B5019B4" w14:textId="77777777" w:rsidR="008D6F33" w:rsidRPr="008D6F33" w:rsidRDefault="008D6F33" w:rsidP="009669C1">
            <w:pPr>
              <w:ind w:left="1" w:right="0"/>
              <w:rPr>
                <w:sz w:val="16"/>
                <w:szCs w:val="16"/>
              </w:rPr>
            </w:pPr>
            <w:r w:rsidRPr="008D6F33">
              <w:rPr>
                <w:sz w:val="16"/>
                <w:szCs w:val="16"/>
              </w:rPr>
              <w:t>麻薬管理指導加算</w:t>
            </w:r>
          </w:p>
        </w:tc>
        <w:tc>
          <w:tcPr>
            <w:tcW w:w="76" w:type="dxa"/>
            <w:gridSpan w:val="3"/>
            <w:tcBorders>
              <w:top w:val="single" w:sz="2" w:space="0" w:color="000000"/>
              <w:left w:val="single" w:sz="2" w:space="0" w:color="000000"/>
              <w:bottom w:val="single" w:sz="2" w:space="0" w:color="000000"/>
              <w:right w:val="single" w:sz="2" w:space="0" w:color="000000"/>
            </w:tcBorders>
          </w:tcPr>
          <w:p w14:paraId="3AF6CFCE"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298EDB44" w14:textId="77777777" w:rsidR="008D6F33" w:rsidRPr="008D6F33" w:rsidRDefault="008D6F33" w:rsidP="009669C1">
            <w:pPr>
              <w:spacing w:after="160"/>
              <w:ind w:left="0" w:right="0"/>
              <w:rPr>
                <w:sz w:val="16"/>
                <w:szCs w:val="16"/>
              </w:rPr>
            </w:pPr>
          </w:p>
        </w:tc>
        <w:tc>
          <w:tcPr>
            <w:tcW w:w="1962" w:type="dxa"/>
            <w:tcBorders>
              <w:top w:val="single" w:sz="2" w:space="0" w:color="000000"/>
              <w:left w:val="single" w:sz="2" w:space="0" w:color="000000"/>
              <w:bottom w:val="single" w:sz="2" w:space="0" w:color="000000"/>
              <w:right w:val="single" w:sz="6" w:space="0" w:color="000000"/>
            </w:tcBorders>
          </w:tcPr>
          <w:p w14:paraId="687E99D7" w14:textId="77777777" w:rsidR="008D6F33" w:rsidRPr="008D6F33" w:rsidRDefault="008D6F33" w:rsidP="009669C1">
            <w:pPr>
              <w:ind w:left="0" w:right="0"/>
              <w:jc w:val="right"/>
              <w:rPr>
                <w:sz w:val="16"/>
                <w:szCs w:val="16"/>
              </w:rPr>
            </w:pPr>
            <w:r w:rsidRPr="008D6F33">
              <w:rPr>
                <w:sz w:val="16"/>
                <w:szCs w:val="16"/>
              </w:rPr>
              <w:t>100点（オンライン 22点）</w:t>
            </w:r>
          </w:p>
        </w:tc>
      </w:tr>
      <w:tr w:rsidR="008F0D9B" w:rsidRPr="008D6F33" w14:paraId="6B8A07D0"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57656192"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675D1420" w14:textId="77777777" w:rsidR="008D6F33" w:rsidRPr="008D6F33" w:rsidRDefault="008D6F33" w:rsidP="009669C1">
            <w:pPr>
              <w:ind w:left="1"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78D9F3A7" w14:textId="77777777" w:rsidR="008D6F33" w:rsidRPr="008D6F33" w:rsidRDefault="008D6F33" w:rsidP="009669C1">
            <w:pPr>
              <w:ind w:left="1" w:right="0"/>
              <w:rPr>
                <w:sz w:val="16"/>
                <w:szCs w:val="16"/>
              </w:rPr>
            </w:pPr>
            <w:r w:rsidRPr="008D6F33">
              <w:rPr>
                <w:sz w:val="16"/>
                <w:szCs w:val="16"/>
              </w:rPr>
              <w:t>在宅患者医療用麻薬持続注射療法加算</w:t>
            </w:r>
          </w:p>
        </w:tc>
        <w:tc>
          <w:tcPr>
            <w:tcW w:w="76" w:type="dxa"/>
            <w:gridSpan w:val="3"/>
            <w:tcBorders>
              <w:top w:val="single" w:sz="2" w:space="0" w:color="000000"/>
              <w:left w:val="single" w:sz="2" w:space="0" w:color="000000"/>
              <w:bottom w:val="single" w:sz="2" w:space="0" w:color="000000"/>
              <w:right w:val="single" w:sz="2" w:space="0" w:color="000000"/>
            </w:tcBorders>
          </w:tcPr>
          <w:p w14:paraId="5C653A50" w14:textId="4C85429B" w:rsidR="008D6F33" w:rsidRPr="008D6F33" w:rsidRDefault="008D6F33" w:rsidP="009669C1">
            <w:pPr>
              <w:ind w:left="57"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327AF797" w14:textId="77777777" w:rsidR="008D6F33" w:rsidRPr="008D6F33" w:rsidRDefault="008D6F33" w:rsidP="009669C1">
            <w:pPr>
              <w:ind w:left="0" w:right="0"/>
              <w:rPr>
                <w:sz w:val="16"/>
                <w:szCs w:val="16"/>
              </w:rPr>
            </w:pPr>
            <w:r w:rsidRPr="008D6F33">
              <w:rPr>
                <w:sz w:val="16"/>
                <w:szCs w:val="16"/>
              </w:rPr>
              <w:t>医療用麻薬持続注射療法を行っている在宅患者、オンライン不可</w:t>
            </w:r>
          </w:p>
        </w:tc>
        <w:tc>
          <w:tcPr>
            <w:tcW w:w="1962" w:type="dxa"/>
            <w:tcBorders>
              <w:top w:val="single" w:sz="2" w:space="0" w:color="000000"/>
              <w:left w:val="single" w:sz="2" w:space="0" w:color="000000"/>
              <w:bottom w:val="single" w:sz="2" w:space="0" w:color="000000"/>
              <w:right w:val="single" w:sz="6" w:space="0" w:color="000000"/>
            </w:tcBorders>
          </w:tcPr>
          <w:p w14:paraId="32791E3E" w14:textId="77777777" w:rsidR="008D6F33" w:rsidRPr="008D6F33" w:rsidRDefault="008D6F33" w:rsidP="009669C1">
            <w:pPr>
              <w:ind w:left="0" w:right="0"/>
              <w:jc w:val="right"/>
              <w:rPr>
                <w:sz w:val="16"/>
                <w:szCs w:val="16"/>
              </w:rPr>
            </w:pPr>
            <w:r w:rsidRPr="008D6F33">
              <w:rPr>
                <w:sz w:val="16"/>
                <w:szCs w:val="16"/>
              </w:rPr>
              <w:t>250点</w:t>
            </w:r>
          </w:p>
        </w:tc>
      </w:tr>
      <w:tr w:rsidR="008F0D9B" w:rsidRPr="008D6F33" w14:paraId="60E0C2A6"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295AA7DB"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15E6489D"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3E7C7086" w14:textId="77777777" w:rsidR="008D6F33" w:rsidRPr="008D6F33" w:rsidRDefault="008D6F33" w:rsidP="009669C1">
            <w:pPr>
              <w:ind w:left="0" w:right="0"/>
              <w:rPr>
                <w:sz w:val="16"/>
                <w:szCs w:val="16"/>
              </w:rPr>
            </w:pPr>
            <w:r w:rsidRPr="008D6F33">
              <w:rPr>
                <w:sz w:val="16"/>
                <w:szCs w:val="16"/>
              </w:rPr>
              <w:t>乳幼児加算</w:t>
            </w:r>
          </w:p>
        </w:tc>
        <w:tc>
          <w:tcPr>
            <w:tcW w:w="76" w:type="dxa"/>
            <w:gridSpan w:val="3"/>
            <w:tcBorders>
              <w:top w:val="single" w:sz="2" w:space="0" w:color="000000"/>
              <w:left w:val="single" w:sz="2" w:space="0" w:color="000000"/>
              <w:bottom w:val="single" w:sz="2" w:space="0" w:color="000000"/>
              <w:right w:val="single" w:sz="2" w:space="0" w:color="000000"/>
            </w:tcBorders>
          </w:tcPr>
          <w:p w14:paraId="46F59514"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5664F648" w14:textId="77777777" w:rsidR="008D6F33" w:rsidRPr="008D6F33" w:rsidRDefault="008D6F33" w:rsidP="009669C1">
            <w:pPr>
              <w:ind w:left="0" w:right="0"/>
              <w:rPr>
                <w:sz w:val="16"/>
                <w:szCs w:val="16"/>
              </w:rPr>
            </w:pPr>
            <w:r w:rsidRPr="008D6F33">
              <w:rPr>
                <w:sz w:val="16"/>
                <w:szCs w:val="16"/>
              </w:rPr>
              <w:t>6歳未満の乳幼児</w:t>
            </w:r>
          </w:p>
        </w:tc>
        <w:tc>
          <w:tcPr>
            <w:tcW w:w="1962" w:type="dxa"/>
            <w:tcBorders>
              <w:top w:val="single" w:sz="2" w:space="0" w:color="000000"/>
              <w:left w:val="single" w:sz="2" w:space="0" w:color="000000"/>
              <w:bottom w:val="single" w:sz="2" w:space="0" w:color="000000"/>
              <w:right w:val="single" w:sz="6" w:space="0" w:color="000000"/>
            </w:tcBorders>
          </w:tcPr>
          <w:p w14:paraId="7A491613" w14:textId="77777777" w:rsidR="008D6F33" w:rsidRPr="008D6F33" w:rsidRDefault="008D6F33" w:rsidP="009669C1">
            <w:pPr>
              <w:ind w:left="0" w:right="0"/>
              <w:jc w:val="right"/>
              <w:rPr>
                <w:sz w:val="16"/>
                <w:szCs w:val="16"/>
              </w:rPr>
            </w:pPr>
            <w:r w:rsidRPr="008D6F33">
              <w:rPr>
                <w:sz w:val="16"/>
                <w:szCs w:val="16"/>
              </w:rPr>
              <w:t>100点（オンライン 12点）</w:t>
            </w:r>
          </w:p>
        </w:tc>
      </w:tr>
      <w:tr w:rsidR="008F0D9B" w:rsidRPr="008D6F33" w14:paraId="79B53FEB"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29983BF0"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504033AA"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4A0AD38E" w14:textId="77777777" w:rsidR="008D6F33" w:rsidRPr="008D6F33" w:rsidRDefault="008D6F33" w:rsidP="009669C1">
            <w:pPr>
              <w:ind w:left="0" w:right="0"/>
              <w:rPr>
                <w:sz w:val="16"/>
                <w:szCs w:val="16"/>
              </w:rPr>
            </w:pPr>
            <w:r w:rsidRPr="008D6F33">
              <w:rPr>
                <w:sz w:val="16"/>
                <w:szCs w:val="16"/>
              </w:rPr>
              <w:t>小児特定加算</w:t>
            </w:r>
          </w:p>
        </w:tc>
        <w:tc>
          <w:tcPr>
            <w:tcW w:w="76" w:type="dxa"/>
            <w:gridSpan w:val="3"/>
            <w:tcBorders>
              <w:top w:val="single" w:sz="2" w:space="0" w:color="000000"/>
              <w:left w:val="single" w:sz="2" w:space="0" w:color="000000"/>
              <w:bottom w:val="single" w:sz="2" w:space="0" w:color="000000"/>
              <w:right w:val="single" w:sz="2" w:space="0" w:color="000000"/>
            </w:tcBorders>
          </w:tcPr>
          <w:p w14:paraId="1C62BD6A"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13094249" w14:textId="77777777" w:rsidR="008D6F33" w:rsidRPr="008D6F33" w:rsidRDefault="008D6F33" w:rsidP="009669C1">
            <w:pPr>
              <w:ind w:left="0" w:right="0"/>
              <w:rPr>
                <w:sz w:val="16"/>
                <w:szCs w:val="16"/>
              </w:rPr>
            </w:pPr>
            <w:r w:rsidRPr="008D6F33">
              <w:rPr>
                <w:sz w:val="16"/>
                <w:szCs w:val="16"/>
              </w:rPr>
              <w:t>医療的ケア児（18歳未満）</w:t>
            </w:r>
          </w:p>
        </w:tc>
        <w:tc>
          <w:tcPr>
            <w:tcW w:w="1962" w:type="dxa"/>
            <w:tcBorders>
              <w:top w:val="single" w:sz="2" w:space="0" w:color="000000"/>
              <w:left w:val="single" w:sz="2" w:space="0" w:color="000000"/>
              <w:bottom w:val="single" w:sz="2" w:space="0" w:color="000000"/>
              <w:right w:val="single" w:sz="6" w:space="0" w:color="000000"/>
            </w:tcBorders>
          </w:tcPr>
          <w:p w14:paraId="65409587" w14:textId="77777777" w:rsidR="008D6F33" w:rsidRPr="008D6F33" w:rsidRDefault="008D6F33" w:rsidP="009669C1">
            <w:pPr>
              <w:ind w:left="0" w:right="0"/>
              <w:jc w:val="right"/>
              <w:rPr>
                <w:sz w:val="16"/>
                <w:szCs w:val="16"/>
              </w:rPr>
            </w:pPr>
            <w:r w:rsidRPr="008D6F33">
              <w:rPr>
                <w:sz w:val="16"/>
                <w:szCs w:val="16"/>
              </w:rPr>
              <w:t>450点（オンライン 350点）</w:t>
            </w:r>
          </w:p>
        </w:tc>
      </w:tr>
      <w:tr w:rsidR="008F0D9B" w:rsidRPr="008D6F33" w14:paraId="2EA2DAA4"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single" w:sz="2" w:space="0" w:color="000000"/>
              <w:right w:val="single" w:sz="2" w:space="0" w:color="000000"/>
            </w:tcBorders>
          </w:tcPr>
          <w:p w14:paraId="39621F72"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045D22AC"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0407D430" w14:textId="77777777" w:rsidR="008D6F33" w:rsidRPr="008D6F33" w:rsidRDefault="008D6F33" w:rsidP="009669C1">
            <w:pPr>
              <w:ind w:left="0" w:right="0"/>
              <w:rPr>
                <w:sz w:val="16"/>
                <w:szCs w:val="16"/>
              </w:rPr>
            </w:pPr>
            <w:r w:rsidRPr="008D6F33">
              <w:rPr>
                <w:sz w:val="16"/>
                <w:szCs w:val="16"/>
              </w:rPr>
              <w:t>在宅中心静脈栄養法加算</w:t>
            </w:r>
          </w:p>
        </w:tc>
        <w:tc>
          <w:tcPr>
            <w:tcW w:w="76" w:type="dxa"/>
            <w:gridSpan w:val="3"/>
            <w:tcBorders>
              <w:top w:val="single" w:sz="2" w:space="0" w:color="000000"/>
              <w:left w:val="single" w:sz="2" w:space="0" w:color="000000"/>
              <w:bottom w:val="single" w:sz="2" w:space="0" w:color="000000"/>
              <w:right w:val="single" w:sz="2" w:space="0" w:color="000000"/>
            </w:tcBorders>
          </w:tcPr>
          <w:p w14:paraId="3B63F5A7" w14:textId="77777777" w:rsidR="008D6F33" w:rsidRPr="008D6F33" w:rsidRDefault="008D6F33" w:rsidP="009669C1">
            <w:pPr>
              <w:ind w:left="57" w:right="0"/>
              <w:rPr>
                <w:sz w:val="16"/>
                <w:szCs w:val="16"/>
              </w:rPr>
            </w:pPr>
            <w:r w:rsidRPr="008D6F33">
              <w:rPr>
                <w:sz w:val="16"/>
                <w:szCs w:val="16"/>
              </w:rPr>
              <w:t>○</w:t>
            </w:r>
          </w:p>
        </w:tc>
        <w:tc>
          <w:tcPr>
            <w:tcW w:w="4557" w:type="dxa"/>
            <w:tcBorders>
              <w:top w:val="single" w:sz="2" w:space="0" w:color="000000"/>
              <w:left w:val="single" w:sz="2" w:space="0" w:color="000000"/>
              <w:bottom w:val="single" w:sz="2" w:space="0" w:color="000000"/>
              <w:right w:val="single" w:sz="2" w:space="0" w:color="000000"/>
            </w:tcBorders>
          </w:tcPr>
          <w:p w14:paraId="04D3D4B3" w14:textId="77777777" w:rsidR="008D6F33" w:rsidRPr="008D6F33" w:rsidRDefault="008D6F33" w:rsidP="009669C1">
            <w:pPr>
              <w:ind w:left="0" w:right="0"/>
              <w:rPr>
                <w:sz w:val="16"/>
                <w:szCs w:val="16"/>
              </w:rPr>
            </w:pPr>
            <w:r w:rsidRPr="008D6F33">
              <w:rPr>
                <w:sz w:val="16"/>
                <w:szCs w:val="16"/>
              </w:rPr>
              <w:t>在宅中心静脈栄養法を行っている患者、オンライン不可</w:t>
            </w:r>
          </w:p>
        </w:tc>
        <w:tc>
          <w:tcPr>
            <w:tcW w:w="1962" w:type="dxa"/>
            <w:tcBorders>
              <w:top w:val="single" w:sz="2" w:space="0" w:color="000000"/>
              <w:left w:val="single" w:sz="2" w:space="0" w:color="000000"/>
              <w:bottom w:val="single" w:sz="2" w:space="0" w:color="000000"/>
              <w:right w:val="single" w:sz="6" w:space="0" w:color="000000"/>
            </w:tcBorders>
          </w:tcPr>
          <w:p w14:paraId="4D938003" w14:textId="77777777" w:rsidR="008D6F33" w:rsidRPr="008D6F33" w:rsidRDefault="008D6F33" w:rsidP="009669C1">
            <w:pPr>
              <w:ind w:left="0" w:right="0"/>
              <w:jc w:val="right"/>
              <w:rPr>
                <w:sz w:val="16"/>
                <w:szCs w:val="16"/>
              </w:rPr>
            </w:pPr>
            <w:r w:rsidRPr="008D6F33">
              <w:rPr>
                <w:sz w:val="16"/>
                <w:szCs w:val="16"/>
              </w:rPr>
              <w:t>150点</w:t>
            </w:r>
          </w:p>
        </w:tc>
      </w:tr>
      <w:tr w:rsidR="008F0D9B" w:rsidRPr="008D6F33" w14:paraId="59481CCF" w14:textId="77777777" w:rsidTr="00BD625B">
        <w:tblPrEx>
          <w:tblCellMar>
            <w:top w:w="1" w:type="dxa"/>
          </w:tblCellMar>
        </w:tblPrEx>
        <w:trPr>
          <w:gridAfter w:val="1"/>
          <w:wAfter w:w="29" w:type="dxa"/>
          <w:trHeight w:val="346"/>
        </w:trPr>
        <w:tc>
          <w:tcPr>
            <w:tcW w:w="1515" w:type="dxa"/>
            <w:gridSpan w:val="5"/>
            <w:tcBorders>
              <w:top w:val="single" w:sz="2" w:space="0" w:color="000000"/>
              <w:left w:val="single" w:sz="6" w:space="0" w:color="000000"/>
              <w:bottom w:val="single" w:sz="2" w:space="0" w:color="000000"/>
              <w:right w:val="single" w:sz="2" w:space="0" w:color="000000"/>
            </w:tcBorders>
          </w:tcPr>
          <w:p w14:paraId="38AAA078" w14:textId="77777777" w:rsidR="008D6F33" w:rsidRPr="008D6F33" w:rsidRDefault="008D6F33" w:rsidP="009669C1">
            <w:pPr>
              <w:ind w:left="0"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04DADBBC" w14:textId="77777777" w:rsidR="008D6F33" w:rsidRPr="008D6F33" w:rsidRDefault="008D6F33" w:rsidP="009669C1">
            <w:pPr>
              <w:ind w:left="0" w:right="0"/>
              <w:rPr>
                <w:sz w:val="16"/>
                <w:szCs w:val="16"/>
              </w:rPr>
            </w:pPr>
            <w:r w:rsidRPr="008D6F33">
              <w:rPr>
                <w:sz w:val="16"/>
                <w:szCs w:val="16"/>
              </w:rPr>
              <w:t>在宅患者緊急訪問薬剤管理指導料</w:t>
            </w:r>
          </w:p>
          <w:p w14:paraId="5B2C815A" w14:textId="77777777" w:rsidR="008D6F33" w:rsidRPr="008D6F33" w:rsidRDefault="008D6F33" w:rsidP="009669C1">
            <w:pPr>
              <w:numPr>
                <w:ilvl w:val="0"/>
                <w:numId w:val="3"/>
              </w:numPr>
              <w:ind w:right="0" w:hanging="114"/>
              <w:rPr>
                <w:sz w:val="16"/>
                <w:szCs w:val="16"/>
              </w:rPr>
            </w:pPr>
            <w:r w:rsidRPr="008D6F33">
              <w:rPr>
                <w:sz w:val="16"/>
                <w:szCs w:val="16"/>
              </w:rPr>
              <w:t>計画的な訪問薬剤指導に係る疾患の急変</w:t>
            </w:r>
          </w:p>
          <w:p w14:paraId="556B5387" w14:textId="77777777" w:rsidR="008D6F33" w:rsidRPr="008D6F33" w:rsidRDefault="008D6F33" w:rsidP="009669C1">
            <w:pPr>
              <w:numPr>
                <w:ilvl w:val="0"/>
                <w:numId w:val="3"/>
              </w:numPr>
              <w:ind w:right="0" w:hanging="114"/>
              <w:rPr>
                <w:sz w:val="16"/>
                <w:szCs w:val="16"/>
              </w:rPr>
            </w:pPr>
            <w:r w:rsidRPr="008D6F33">
              <w:rPr>
                <w:sz w:val="16"/>
                <w:szCs w:val="16"/>
              </w:rPr>
              <w:t>①・③以外</w:t>
            </w:r>
          </w:p>
          <w:p w14:paraId="11704939" w14:textId="77777777" w:rsidR="008D6F33" w:rsidRPr="008D6F33" w:rsidRDefault="008D6F33" w:rsidP="009669C1">
            <w:pPr>
              <w:numPr>
                <w:ilvl w:val="0"/>
                <w:numId w:val="3"/>
              </w:numPr>
              <w:ind w:right="0" w:hanging="114"/>
              <w:rPr>
                <w:sz w:val="16"/>
                <w:szCs w:val="16"/>
              </w:rPr>
            </w:pPr>
            <w:r w:rsidRPr="008D6F33">
              <w:rPr>
                <w:sz w:val="16"/>
                <w:szCs w:val="16"/>
              </w:rPr>
              <w:t>在宅患者緊急オンライン薬剤管理指導料</w:t>
            </w:r>
          </w:p>
        </w:tc>
        <w:tc>
          <w:tcPr>
            <w:tcW w:w="76" w:type="dxa"/>
            <w:gridSpan w:val="4"/>
            <w:tcBorders>
              <w:top w:val="single" w:sz="2" w:space="0" w:color="000000"/>
              <w:left w:val="single" w:sz="2" w:space="0" w:color="000000"/>
              <w:bottom w:val="single" w:sz="2" w:space="0" w:color="000000"/>
              <w:right w:val="single" w:sz="2" w:space="0" w:color="000000"/>
            </w:tcBorders>
          </w:tcPr>
          <w:p w14:paraId="1BB5C7C2"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vAlign w:val="bottom"/>
          </w:tcPr>
          <w:p w14:paraId="27BD0BDC" w14:textId="77777777" w:rsidR="008D6F33" w:rsidRPr="008D6F33" w:rsidRDefault="008D6F33" w:rsidP="009669C1">
            <w:pPr>
              <w:ind w:left="0" w:right="0"/>
              <w:rPr>
                <w:sz w:val="16"/>
                <w:szCs w:val="16"/>
              </w:rPr>
            </w:pPr>
            <w:r w:rsidRPr="008D6F33">
              <w:rPr>
                <w:sz w:val="16"/>
                <w:szCs w:val="16"/>
              </w:rPr>
              <w:t>合わせて月4回まで（末期悪性腫瘍の患者等は週２回かつ月８回まで）、主治医と連携する他の保険医の指示でも可</w:t>
            </w:r>
          </w:p>
        </w:tc>
        <w:tc>
          <w:tcPr>
            <w:tcW w:w="1984" w:type="dxa"/>
            <w:gridSpan w:val="2"/>
            <w:tcBorders>
              <w:top w:val="single" w:sz="2" w:space="0" w:color="000000"/>
              <w:left w:val="single" w:sz="2" w:space="0" w:color="000000"/>
              <w:bottom w:val="single" w:sz="2" w:space="0" w:color="000000"/>
              <w:right w:val="single" w:sz="6" w:space="0" w:color="000000"/>
            </w:tcBorders>
            <w:vAlign w:val="bottom"/>
          </w:tcPr>
          <w:p w14:paraId="1A7CBB1C" w14:textId="77777777" w:rsidR="008D6F33" w:rsidRPr="008D6F33" w:rsidRDefault="008D6F33" w:rsidP="009669C1">
            <w:pPr>
              <w:ind w:left="0" w:right="0"/>
              <w:jc w:val="right"/>
              <w:rPr>
                <w:sz w:val="16"/>
                <w:szCs w:val="16"/>
              </w:rPr>
            </w:pPr>
            <w:r w:rsidRPr="008D6F33">
              <w:rPr>
                <w:sz w:val="16"/>
                <w:szCs w:val="16"/>
              </w:rPr>
              <w:t>500点</w:t>
            </w:r>
          </w:p>
          <w:p w14:paraId="3E22DFE3" w14:textId="77777777" w:rsidR="008D6F33" w:rsidRPr="008D6F33" w:rsidRDefault="008D6F33" w:rsidP="009669C1">
            <w:pPr>
              <w:ind w:left="0" w:right="0"/>
              <w:jc w:val="right"/>
              <w:rPr>
                <w:sz w:val="16"/>
                <w:szCs w:val="16"/>
              </w:rPr>
            </w:pPr>
            <w:r w:rsidRPr="008D6F33">
              <w:rPr>
                <w:sz w:val="16"/>
                <w:szCs w:val="16"/>
              </w:rPr>
              <w:t>200点</w:t>
            </w:r>
          </w:p>
          <w:p w14:paraId="5AF3E294" w14:textId="77777777" w:rsidR="008D6F33" w:rsidRPr="008D6F33" w:rsidRDefault="008D6F33" w:rsidP="009669C1">
            <w:pPr>
              <w:ind w:left="0" w:right="0"/>
              <w:jc w:val="right"/>
              <w:rPr>
                <w:sz w:val="16"/>
                <w:szCs w:val="16"/>
              </w:rPr>
            </w:pPr>
            <w:r w:rsidRPr="008D6F33">
              <w:rPr>
                <w:sz w:val="16"/>
                <w:szCs w:val="16"/>
              </w:rPr>
              <w:t>59点</w:t>
            </w:r>
          </w:p>
        </w:tc>
      </w:tr>
      <w:tr w:rsidR="008F0D9B" w:rsidRPr="008D6F33" w14:paraId="4BCE890B" w14:textId="77777777" w:rsidTr="00BD625B">
        <w:tblPrEx>
          <w:tblCellMar>
            <w:top w:w="1" w:type="dxa"/>
          </w:tblCellMar>
        </w:tblPrEx>
        <w:trPr>
          <w:gridAfter w:val="2"/>
          <w:wAfter w:w="51" w:type="dxa"/>
          <w:trHeight w:val="99"/>
        </w:trPr>
        <w:tc>
          <w:tcPr>
            <w:tcW w:w="76" w:type="dxa"/>
            <w:gridSpan w:val="2"/>
            <w:vMerge w:val="restart"/>
            <w:tcBorders>
              <w:top w:val="nil"/>
              <w:left w:val="single" w:sz="6" w:space="0" w:color="000000"/>
              <w:bottom w:val="single" w:sz="2" w:space="0" w:color="000000"/>
              <w:right w:val="single" w:sz="2" w:space="0" w:color="000000"/>
            </w:tcBorders>
          </w:tcPr>
          <w:p w14:paraId="3E861142"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3850E592"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1283EEA7" w14:textId="77777777" w:rsidR="008D6F33" w:rsidRPr="008D6F33" w:rsidRDefault="008D6F33" w:rsidP="009669C1">
            <w:pPr>
              <w:ind w:left="0" w:right="0"/>
              <w:rPr>
                <w:sz w:val="16"/>
                <w:szCs w:val="16"/>
              </w:rPr>
            </w:pPr>
            <w:r w:rsidRPr="008D6F33">
              <w:rPr>
                <w:sz w:val="16"/>
                <w:szCs w:val="16"/>
              </w:rPr>
              <w:t>麻薬管理指導加算</w:t>
            </w:r>
          </w:p>
        </w:tc>
        <w:tc>
          <w:tcPr>
            <w:tcW w:w="76" w:type="dxa"/>
            <w:gridSpan w:val="3"/>
            <w:tcBorders>
              <w:top w:val="single" w:sz="2" w:space="0" w:color="000000"/>
              <w:left w:val="single" w:sz="2" w:space="0" w:color="000000"/>
              <w:bottom w:val="single" w:sz="2" w:space="0" w:color="000000"/>
              <w:right w:val="single" w:sz="2" w:space="0" w:color="000000"/>
            </w:tcBorders>
          </w:tcPr>
          <w:p w14:paraId="6A67439F"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169A2B7E" w14:textId="77777777" w:rsidR="008D6F33" w:rsidRPr="008D6F33" w:rsidRDefault="008D6F33" w:rsidP="009669C1">
            <w:pPr>
              <w:ind w:left="0" w:right="0"/>
              <w:rPr>
                <w:sz w:val="16"/>
                <w:szCs w:val="16"/>
              </w:rPr>
            </w:pPr>
            <w:r w:rsidRPr="008D6F33">
              <w:rPr>
                <w:sz w:val="16"/>
                <w:szCs w:val="16"/>
              </w:rPr>
              <w:t>オンラインの場合は処方箋受付１回につき</w:t>
            </w:r>
          </w:p>
        </w:tc>
        <w:tc>
          <w:tcPr>
            <w:tcW w:w="1962" w:type="dxa"/>
            <w:tcBorders>
              <w:top w:val="single" w:sz="2" w:space="0" w:color="000000"/>
              <w:left w:val="single" w:sz="2" w:space="0" w:color="000000"/>
              <w:bottom w:val="single" w:sz="2" w:space="0" w:color="000000"/>
              <w:right w:val="single" w:sz="6" w:space="0" w:color="000000"/>
            </w:tcBorders>
          </w:tcPr>
          <w:p w14:paraId="33833680" w14:textId="77777777" w:rsidR="008D6F33" w:rsidRPr="008D6F33" w:rsidRDefault="008D6F33" w:rsidP="009669C1">
            <w:pPr>
              <w:ind w:left="0" w:right="0"/>
              <w:jc w:val="right"/>
              <w:rPr>
                <w:sz w:val="16"/>
                <w:szCs w:val="16"/>
              </w:rPr>
            </w:pPr>
            <w:r w:rsidRPr="008D6F33">
              <w:rPr>
                <w:sz w:val="16"/>
                <w:szCs w:val="16"/>
              </w:rPr>
              <w:t>100点（オンライン 22点）</w:t>
            </w:r>
          </w:p>
        </w:tc>
      </w:tr>
      <w:tr w:rsidR="008F0D9B" w:rsidRPr="008D6F33" w14:paraId="4CC78E9C"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4D6C3BD8"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4C40A6EF"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6750F404" w14:textId="77777777" w:rsidR="008D6F33" w:rsidRPr="008D6F33" w:rsidRDefault="008D6F33" w:rsidP="009669C1">
            <w:pPr>
              <w:ind w:left="0" w:right="0"/>
              <w:rPr>
                <w:sz w:val="16"/>
                <w:szCs w:val="16"/>
              </w:rPr>
            </w:pPr>
            <w:r w:rsidRPr="008D6F33">
              <w:rPr>
                <w:sz w:val="16"/>
                <w:szCs w:val="16"/>
              </w:rPr>
              <w:t>在宅患者医療用麻薬持続注射療法加算</w:t>
            </w:r>
          </w:p>
        </w:tc>
        <w:tc>
          <w:tcPr>
            <w:tcW w:w="76" w:type="dxa"/>
            <w:gridSpan w:val="3"/>
            <w:tcBorders>
              <w:top w:val="single" w:sz="2" w:space="0" w:color="000000"/>
              <w:left w:val="single" w:sz="2" w:space="0" w:color="000000"/>
              <w:bottom w:val="single" w:sz="2" w:space="0" w:color="000000"/>
              <w:right w:val="single" w:sz="2" w:space="0" w:color="000000"/>
            </w:tcBorders>
          </w:tcPr>
          <w:p w14:paraId="27AE2B73" w14:textId="77777777" w:rsidR="008D6F33" w:rsidRPr="008D6F33" w:rsidRDefault="008D6F33" w:rsidP="009669C1">
            <w:pPr>
              <w:ind w:left="57" w:right="0"/>
              <w:rPr>
                <w:sz w:val="16"/>
                <w:szCs w:val="16"/>
              </w:rPr>
            </w:pPr>
            <w:r w:rsidRPr="008D6F33">
              <w:rPr>
                <w:sz w:val="16"/>
                <w:szCs w:val="16"/>
              </w:rPr>
              <w:t>○</w:t>
            </w:r>
          </w:p>
        </w:tc>
        <w:tc>
          <w:tcPr>
            <w:tcW w:w="4557" w:type="dxa"/>
            <w:tcBorders>
              <w:top w:val="single" w:sz="2" w:space="0" w:color="000000"/>
              <w:left w:val="single" w:sz="2" w:space="0" w:color="000000"/>
              <w:bottom w:val="single" w:sz="2" w:space="0" w:color="000000"/>
              <w:right w:val="single" w:sz="2" w:space="0" w:color="000000"/>
            </w:tcBorders>
          </w:tcPr>
          <w:p w14:paraId="5FC5A721" w14:textId="77777777" w:rsidR="008D6F33" w:rsidRPr="008D6F33" w:rsidRDefault="008D6F33" w:rsidP="009669C1">
            <w:pPr>
              <w:ind w:left="0" w:right="0"/>
              <w:rPr>
                <w:sz w:val="16"/>
                <w:szCs w:val="16"/>
              </w:rPr>
            </w:pPr>
            <w:r w:rsidRPr="008D6F33">
              <w:rPr>
                <w:sz w:val="16"/>
                <w:szCs w:val="16"/>
              </w:rPr>
              <w:t>医療用麻薬持続注射療法を行っている在宅患者、オンライン不可</w:t>
            </w:r>
          </w:p>
        </w:tc>
        <w:tc>
          <w:tcPr>
            <w:tcW w:w="1962" w:type="dxa"/>
            <w:tcBorders>
              <w:top w:val="single" w:sz="2" w:space="0" w:color="000000"/>
              <w:left w:val="single" w:sz="2" w:space="0" w:color="000000"/>
              <w:bottom w:val="single" w:sz="2" w:space="0" w:color="000000"/>
              <w:right w:val="single" w:sz="6" w:space="0" w:color="000000"/>
            </w:tcBorders>
          </w:tcPr>
          <w:p w14:paraId="3CA97A59" w14:textId="77777777" w:rsidR="008D6F33" w:rsidRPr="008D6F33" w:rsidRDefault="008D6F33" w:rsidP="009669C1">
            <w:pPr>
              <w:ind w:left="0" w:right="0"/>
              <w:jc w:val="right"/>
              <w:rPr>
                <w:sz w:val="16"/>
                <w:szCs w:val="16"/>
              </w:rPr>
            </w:pPr>
            <w:r w:rsidRPr="008D6F33">
              <w:rPr>
                <w:sz w:val="16"/>
                <w:szCs w:val="16"/>
              </w:rPr>
              <w:t>250点</w:t>
            </w:r>
          </w:p>
        </w:tc>
      </w:tr>
      <w:tr w:rsidR="008F0D9B" w:rsidRPr="008D6F33" w14:paraId="05A39041"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1EB6CE31"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6610E745"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3185281F" w14:textId="77777777" w:rsidR="008D6F33" w:rsidRPr="008D6F33" w:rsidRDefault="008D6F33" w:rsidP="009669C1">
            <w:pPr>
              <w:ind w:left="0" w:right="0"/>
              <w:rPr>
                <w:sz w:val="16"/>
                <w:szCs w:val="16"/>
              </w:rPr>
            </w:pPr>
            <w:r w:rsidRPr="008D6F33">
              <w:rPr>
                <w:sz w:val="16"/>
                <w:szCs w:val="16"/>
              </w:rPr>
              <w:t>乳幼児加算</w:t>
            </w:r>
          </w:p>
        </w:tc>
        <w:tc>
          <w:tcPr>
            <w:tcW w:w="76" w:type="dxa"/>
            <w:gridSpan w:val="3"/>
            <w:tcBorders>
              <w:top w:val="single" w:sz="2" w:space="0" w:color="000000"/>
              <w:left w:val="single" w:sz="2" w:space="0" w:color="000000"/>
              <w:bottom w:val="single" w:sz="2" w:space="0" w:color="000000"/>
              <w:right w:val="single" w:sz="2" w:space="0" w:color="000000"/>
            </w:tcBorders>
          </w:tcPr>
          <w:p w14:paraId="5C60EFDF"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0DDF2A36" w14:textId="77777777" w:rsidR="008D6F33" w:rsidRPr="008D6F33" w:rsidRDefault="008D6F33" w:rsidP="009669C1">
            <w:pPr>
              <w:ind w:left="0" w:right="0"/>
              <w:rPr>
                <w:sz w:val="16"/>
                <w:szCs w:val="16"/>
              </w:rPr>
            </w:pPr>
            <w:r w:rsidRPr="008D6F33">
              <w:rPr>
                <w:sz w:val="16"/>
                <w:szCs w:val="16"/>
              </w:rPr>
              <w:t>6歳未満の乳幼児</w:t>
            </w:r>
          </w:p>
        </w:tc>
        <w:tc>
          <w:tcPr>
            <w:tcW w:w="1962" w:type="dxa"/>
            <w:tcBorders>
              <w:top w:val="single" w:sz="2" w:space="0" w:color="000000"/>
              <w:left w:val="single" w:sz="2" w:space="0" w:color="000000"/>
              <w:bottom w:val="single" w:sz="2" w:space="0" w:color="000000"/>
              <w:right w:val="single" w:sz="6" w:space="0" w:color="000000"/>
            </w:tcBorders>
          </w:tcPr>
          <w:p w14:paraId="4563182F" w14:textId="77777777" w:rsidR="008D6F33" w:rsidRPr="008D6F33" w:rsidRDefault="008D6F33" w:rsidP="009669C1">
            <w:pPr>
              <w:ind w:left="0" w:right="0"/>
              <w:jc w:val="right"/>
              <w:rPr>
                <w:sz w:val="16"/>
                <w:szCs w:val="16"/>
              </w:rPr>
            </w:pPr>
            <w:r w:rsidRPr="008D6F33">
              <w:rPr>
                <w:sz w:val="16"/>
                <w:szCs w:val="16"/>
              </w:rPr>
              <w:t>100点（オンライン 12点）</w:t>
            </w:r>
          </w:p>
        </w:tc>
      </w:tr>
      <w:tr w:rsidR="008F0D9B" w:rsidRPr="008D6F33" w14:paraId="2F6F1A9A"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6EE1C488"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663D9B14"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647329E7" w14:textId="77777777" w:rsidR="008D6F33" w:rsidRPr="008D6F33" w:rsidRDefault="008D6F33" w:rsidP="009669C1">
            <w:pPr>
              <w:ind w:left="0" w:right="0"/>
              <w:rPr>
                <w:sz w:val="16"/>
                <w:szCs w:val="16"/>
              </w:rPr>
            </w:pPr>
            <w:r w:rsidRPr="008D6F33">
              <w:rPr>
                <w:sz w:val="16"/>
                <w:szCs w:val="16"/>
              </w:rPr>
              <w:t>小児特定加算</w:t>
            </w:r>
          </w:p>
        </w:tc>
        <w:tc>
          <w:tcPr>
            <w:tcW w:w="76" w:type="dxa"/>
            <w:gridSpan w:val="3"/>
            <w:tcBorders>
              <w:top w:val="single" w:sz="2" w:space="0" w:color="000000"/>
              <w:left w:val="single" w:sz="2" w:space="0" w:color="000000"/>
              <w:bottom w:val="single" w:sz="2" w:space="0" w:color="000000"/>
              <w:right w:val="single" w:sz="2" w:space="0" w:color="000000"/>
            </w:tcBorders>
          </w:tcPr>
          <w:p w14:paraId="311B6261"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0299E674" w14:textId="77777777" w:rsidR="008D6F33" w:rsidRPr="008D6F33" w:rsidRDefault="008D6F33" w:rsidP="009669C1">
            <w:pPr>
              <w:ind w:left="0" w:right="0"/>
              <w:rPr>
                <w:sz w:val="16"/>
                <w:szCs w:val="16"/>
              </w:rPr>
            </w:pPr>
            <w:r w:rsidRPr="008D6F33">
              <w:rPr>
                <w:sz w:val="16"/>
                <w:szCs w:val="16"/>
              </w:rPr>
              <w:t>医療的ケア児（18歳未満）</w:t>
            </w:r>
          </w:p>
        </w:tc>
        <w:tc>
          <w:tcPr>
            <w:tcW w:w="1962" w:type="dxa"/>
            <w:tcBorders>
              <w:top w:val="single" w:sz="2" w:space="0" w:color="000000"/>
              <w:left w:val="single" w:sz="2" w:space="0" w:color="000000"/>
              <w:bottom w:val="single" w:sz="2" w:space="0" w:color="000000"/>
              <w:right w:val="single" w:sz="6" w:space="0" w:color="000000"/>
            </w:tcBorders>
          </w:tcPr>
          <w:p w14:paraId="652AA0FE" w14:textId="77777777" w:rsidR="008D6F33" w:rsidRPr="008D6F33" w:rsidRDefault="008D6F33" w:rsidP="009669C1">
            <w:pPr>
              <w:ind w:left="0" w:right="0"/>
              <w:jc w:val="right"/>
              <w:rPr>
                <w:sz w:val="16"/>
                <w:szCs w:val="16"/>
              </w:rPr>
            </w:pPr>
            <w:r w:rsidRPr="008D6F33">
              <w:rPr>
                <w:sz w:val="16"/>
                <w:szCs w:val="16"/>
              </w:rPr>
              <w:t>450点（オンライン 350点）</w:t>
            </w:r>
          </w:p>
        </w:tc>
      </w:tr>
      <w:tr w:rsidR="008F0D9B" w:rsidRPr="008D6F33" w14:paraId="54524F7D"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single" w:sz="2" w:space="0" w:color="000000"/>
              <w:right w:val="single" w:sz="2" w:space="0" w:color="000000"/>
            </w:tcBorders>
          </w:tcPr>
          <w:p w14:paraId="545C46C2"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73135EE2"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492BFF35" w14:textId="77777777" w:rsidR="008D6F33" w:rsidRPr="008D6F33" w:rsidRDefault="008D6F33" w:rsidP="009669C1">
            <w:pPr>
              <w:ind w:left="0" w:right="0"/>
              <w:rPr>
                <w:sz w:val="16"/>
                <w:szCs w:val="16"/>
              </w:rPr>
            </w:pPr>
            <w:r w:rsidRPr="008D6F33">
              <w:rPr>
                <w:sz w:val="16"/>
                <w:szCs w:val="16"/>
              </w:rPr>
              <w:t>在宅中心静脈栄養法加算</w:t>
            </w:r>
          </w:p>
        </w:tc>
        <w:tc>
          <w:tcPr>
            <w:tcW w:w="76" w:type="dxa"/>
            <w:gridSpan w:val="3"/>
            <w:tcBorders>
              <w:top w:val="single" w:sz="2" w:space="0" w:color="000000"/>
              <w:left w:val="single" w:sz="2" w:space="0" w:color="000000"/>
              <w:bottom w:val="single" w:sz="2" w:space="0" w:color="000000"/>
              <w:right w:val="single" w:sz="2" w:space="0" w:color="000000"/>
            </w:tcBorders>
          </w:tcPr>
          <w:p w14:paraId="37EA7EE1" w14:textId="77777777" w:rsidR="008D6F33" w:rsidRPr="008D6F33" w:rsidRDefault="008D6F33" w:rsidP="009669C1">
            <w:pPr>
              <w:ind w:left="57" w:right="0"/>
              <w:rPr>
                <w:sz w:val="16"/>
                <w:szCs w:val="16"/>
              </w:rPr>
            </w:pPr>
            <w:r w:rsidRPr="008D6F33">
              <w:rPr>
                <w:sz w:val="16"/>
                <w:szCs w:val="16"/>
              </w:rPr>
              <w:t>○</w:t>
            </w:r>
          </w:p>
        </w:tc>
        <w:tc>
          <w:tcPr>
            <w:tcW w:w="4557" w:type="dxa"/>
            <w:tcBorders>
              <w:top w:val="single" w:sz="2" w:space="0" w:color="000000"/>
              <w:left w:val="single" w:sz="2" w:space="0" w:color="000000"/>
              <w:bottom w:val="single" w:sz="2" w:space="0" w:color="000000"/>
              <w:right w:val="single" w:sz="2" w:space="0" w:color="000000"/>
            </w:tcBorders>
          </w:tcPr>
          <w:p w14:paraId="3A12436C" w14:textId="77777777" w:rsidR="008D6F33" w:rsidRPr="008D6F33" w:rsidRDefault="008D6F33" w:rsidP="009669C1">
            <w:pPr>
              <w:ind w:left="0" w:right="0"/>
              <w:rPr>
                <w:sz w:val="16"/>
                <w:szCs w:val="16"/>
              </w:rPr>
            </w:pPr>
            <w:r w:rsidRPr="008D6F33">
              <w:rPr>
                <w:sz w:val="16"/>
                <w:szCs w:val="16"/>
              </w:rPr>
              <w:t>在宅中心静脈栄養法を行っている患者、オンライン不可</w:t>
            </w:r>
          </w:p>
        </w:tc>
        <w:tc>
          <w:tcPr>
            <w:tcW w:w="1962" w:type="dxa"/>
            <w:tcBorders>
              <w:top w:val="single" w:sz="2" w:space="0" w:color="000000"/>
              <w:left w:val="single" w:sz="2" w:space="0" w:color="000000"/>
              <w:bottom w:val="single" w:sz="2" w:space="0" w:color="000000"/>
              <w:right w:val="single" w:sz="6" w:space="0" w:color="000000"/>
            </w:tcBorders>
          </w:tcPr>
          <w:p w14:paraId="69B15D39" w14:textId="77777777" w:rsidR="008D6F33" w:rsidRPr="008D6F33" w:rsidRDefault="008D6F33" w:rsidP="009669C1">
            <w:pPr>
              <w:ind w:left="0" w:right="0"/>
              <w:jc w:val="right"/>
              <w:rPr>
                <w:sz w:val="16"/>
                <w:szCs w:val="16"/>
              </w:rPr>
            </w:pPr>
            <w:r w:rsidRPr="008D6F33">
              <w:rPr>
                <w:sz w:val="16"/>
                <w:szCs w:val="16"/>
              </w:rPr>
              <w:t>150点</w:t>
            </w:r>
          </w:p>
        </w:tc>
      </w:tr>
      <w:tr w:rsidR="008F0D9B" w:rsidRPr="008D6F33" w14:paraId="38E7E14B"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2" w:space="0" w:color="000000"/>
              <w:right w:val="single" w:sz="2" w:space="0" w:color="000000"/>
            </w:tcBorders>
          </w:tcPr>
          <w:p w14:paraId="74C04AF2" w14:textId="77777777" w:rsidR="008D6F33" w:rsidRPr="008D6F33" w:rsidRDefault="008D6F33" w:rsidP="009669C1">
            <w:pPr>
              <w:ind w:left="0"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10080C45" w14:textId="77777777" w:rsidR="008D6F33" w:rsidRPr="008D6F33" w:rsidRDefault="008D6F33" w:rsidP="009669C1">
            <w:pPr>
              <w:ind w:left="0" w:right="0"/>
              <w:rPr>
                <w:sz w:val="16"/>
                <w:szCs w:val="16"/>
              </w:rPr>
            </w:pPr>
            <w:r w:rsidRPr="008D6F33">
              <w:rPr>
                <w:sz w:val="16"/>
                <w:szCs w:val="16"/>
              </w:rPr>
              <w:t>在宅患者緊急時等共同指導料</w:t>
            </w:r>
          </w:p>
        </w:tc>
        <w:tc>
          <w:tcPr>
            <w:tcW w:w="76" w:type="dxa"/>
            <w:gridSpan w:val="4"/>
            <w:tcBorders>
              <w:top w:val="single" w:sz="2" w:space="0" w:color="000000"/>
              <w:left w:val="single" w:sz="2" w:space="0" w:color="000000"/>
              <w:bottom w:val="single" w:sz="2" w:space="0" w:color="000000"/>
              <w:right w:val="single" w:sz="2" w:space="0" w:color="000000"/>
            </w:tcBorders>
          </w:tcPr>
          <w:p w14:paraId="1FCB6B57"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tcPr>
          <w:p w14:paraId="59E1ABE4" w14:textId="77777777" w:rsidR="008D6F33" w:rsidRPr="008D6F33" w:rsidRDefault="008D6F33" w:rsidP="009669C1">
            <w:pPr>
              <w:ind w:left="0" w:right="0"/>
              <w:rPr>
                <w:sz w:val="16"/>
                <w:szCs w:val="16"/>
              </w:rPr>
            </w:pPr>
            <w:r w:rsidRPr="008D6F33">
              <w:rPr>
                <w:sz w:val="16"/>
                <w:szCs w:val="16"/>
              </w:rPr>
              <w:t>月2回まで、主治医と連携する他の保険医の指示でも可</w:t>
            </w:r>
          </w:p>
        </w:tc>
        <w:tc>
          <w:tcPr>
            <w:tcW w:w="1984" w:type="dxa"/>
            <w:gridSpan w:val="2"/>
            <w:tcBorders>
              <w:top w:val="single" w:sz="2" w:space="0" w:color="000000"/>
              <w:left w:val="single" w:sz="2" w:space="0" w:color="000000"/>
              <w:bottom w:val="single" w:sz="2" w:space="0" w:color="000000"/>
              <w:right w:val="single" w:sz="6" w:space="0" w:color="000000"/>
            </w:tcBorders>
          </w:tcPr>
          <w:p w14:paraId="418C2803" w14:textId="77777777" w:rsidR="008D6F33" w:rsidRPr="008D6F33" w:rsidRDefault="008D6F33" w:rsidP="009669C1">
            <w:pPr>
              <w:ind w:left="0" w:right="0"/>
              <w:jc w:val="right"/>
              <w:rPr>
                <w:sz w:val="16"/>
                <w:szCs w:val="16"/>
              </w:rPr>
            </w:pPr>
            <w:r w:rsidRPr="008D6F33">
              <w:rPr>
                <w:sz w:val="16"/>
                <w:szCs w:val="16"/>
              </w:rPr>
              <w:t>700点</w:t>
            </w:r>
          </w:p>
        </w:tc>
      </w:tr>
      <w:tr w:rsidR="008F0D9B" w:rsidRPr="008D6F33" w14:paraId="248B3A91" w14:textId="77777777" w:rsidTr="00BD625B">
        <w:tblPrEx>
          <w:tblCellMar>
            <w:top w:w="1" w:type="dxa"/>
          </w:tblCellMar>
        </w:tblPrEx>
        <w:trPr>
          <w:gridAfter w:val="2"/>
          <w:wAfter w:w="51" w:type="dxa"/>
          <w:trHeight w:val="99"/>
        </w:trPr>
        <w:tc>
          <w:tcPr>
            <w:tcW w:w="76" w:type="dxa"/>
            <w:gridSpan w:val="2"/>
            <w:vMerge w:val="restart"/>
            <w:tcBorders>
              <w:top w:val="nil"/>
              <w:left w:val="single" w:sz="6" w:space="0" w:color="000000"/>
              <w:bottom w:val="nil"/>
              <w:right w:val="single" w:sz="2" w:space="0" w:color="000000"/>
            </w:tcBorders>
          </w:tcPr>
          <w:p w14:paraId="601E9ABE"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11236755"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163FE878" w14:textId="77777777" w:rsidR="008D6F33" w:rsidRPr="008D6F33" w:rsidRDefault="008D6F33" w:rsidP="009669C1">
            <w:pPr>
              <w:ind w:left="0" w:right="0"/>
              <w:rPr>
                <w:sz w:val="16"/>
                <w:szCs w:val="16"/>
              </w:rPr>
            </w:pPr>
            <w:r w:rsidRPr="008D6F33">
              <w:rPr>
                <w:sz w:val="16"/>
                <w:szCs w:val="16"/>
              </w:rPr>
              <w:t>在宅患者医療用麻薬持続注射療法加算</w:t>
            </w:r>
          </w:p>
        </w:tc>
        <w:tc>
          <w:tcPr>
            <w:tcW w:w="76" w:type="dxa"/>
            <w:gridSpan w:val="3"/>
            <w:tcBorders>
              <w:top w:val="single" w:sz="2" w:space="0" w:color="000000"/>
              <w:left w:val="single" w:sz="2" w:space="0" w:color="000000"/>
              <w:bottom w:val="single" w:sz="2" w:space="0" w:color="000000"/>
              <w:right w:val="single" w:sz="2" w:space="0" w:color="000000"/>
            </w:tcBorders>
          </w:tcPr>
          <w:p w14:paraId="2CC60D1A" w14:textId="77777777" w:rsidR="008D6F33" w:rsidRPr="008D6F33" w:rsidRDefault="008D6F33" w:rsidP="009669C1">
            <w:pPr>
              <w:ind w:left="57" w:right="0"/>
              <w:rPr>
                <w:sz w:val="16"/>
                <w:szCs w:val="16"/>
              </w:rPr>
            </w:pPr>
            <w:r w:rsidRPr="008D6F33">
              <w:rPr>
                <w:sz w:val="16"/>
                <w:szCs w:val="16"/>
              </w:rPr>
              <w:t>○</w:t>
            </w:r>
          </w:p>
        </w:tc>
        <w:tc>
          <w:tcPr>
            <w:tcW w:w="4557" w:type="dxa"/>
            <w:tcBorders>
              <w:top w:val="single" w:sz="2" w:space="0" w:color="000000"/>
              <w:left w:val="single" w:sz="2" w:space="0" w:color="000000"/>
              <w:bottom w:val="single" w:sz="2" w:space="0" w:color="000000"/>
              <w:right w:val="single" w:sz="2" w:space="0" w:color="000000"/>
            </w:tcBorders>
          </w:tcPr>
          <w:p w14:paraId="44F15930" w14:textId="77777777" w:rsidR="008D6F33" w:rsidRPr="008D6F33" w:rsidRDefault="008D6F33" w:rsidP="009669C1">
            <w:pPr>
              <w:ind w:left="0" w:right="0"/>
              <w:rPr>
                <w:sz w:val="16"/>
                <w:szCs w:val="16"/>
              </w:rPr>
            </w:pPr>
            <w:r w:rsidRPr="008D6F33">
              <w:rPr>
                <w:sz w:val="16"/>
                <w:szCs w:val="16"/>
              </w:rPr>
              <w:t>医療用麻薬持続注射療法を行っている在宅患者</w:t>
            </w:r>
          </w:p>
        </w:tc>
        <w:tc>
          <w:tcPr>
            <w:tcW w:w="1962" w:type="dxa"/>
            <w:tcBorders>
              <w:top w:val="single" w:sz="2" w:space="0" w:color="000000"/>
              <w:left w:val="single" w:sz="2" w:space="0" w:color="000000"/>
              <w:bottom w:val="single" w:sz="2" w:space="0" w:color="000000"/>
              <w:right w:val="single" w:sz="6" w:space="0" w:color="000000"/>
            </w:tcBorders>
          </w:tcPr>
          <w:p w14:paraId="79F76FDC" w14:textId="77777777" w:rsidR="008D6F33" w:rsidRPr="008D6F33" w:rsidRDefault="008D6F33" w:rsidP="009669C1">
            <w:pPr>
              <w:ind w:left="0" w:right="1"/>
              <w:jc w:val="right"/>
              <w:rPr>
                <w:sz w:val="16"/>
                <w:szCs w:val="16"/>
              </w:rPr>
            </w:pPr>
            <w:r w:rsidRPr="008D6F33">
              <w:rPr>
                <w:sz w:val="16"/>
                <w:szCs w:val="16"/>
              </w:rPr>
              <w:t>250点</w:t>
            </w:r>
          </w:p>
        </w:tc>
      </w:tr>
      <w:tr w:rsidR="008F0D9B" w:rsidRPr="008D6F33" w14:paraId="2F2D6F56"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0C529908"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57C57EE7"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4EA24A32" w14:textId="77777777" w:rsidR="008D6F33" w:rsidRPr="008D6F33" w:rsidRDefault="008D6F33" w:rsidP="009669C1">
            <w:pPr>
              <w:ind w:left="0" w:right="0"/>
              <w:rPr>
                <w:sz w:val="16"/>
                <w:szCs w:val="16"/>
              </w:rPr>
            </w:pPr>
            <w:r w:rsidRPr="008D6F33">
              <w:rPr>
                <w:sz w:val="16"/>
                <w:szCs w:val="16"/>
              </w:rPr>
              <w:t>乳幼児加算</w:t>
            </w:r>
          </w:p>
        </w:tc>
        <w:tc>
          <w:tcPr>
            <w:tcW w:w="76" w:type="dxa"/>
            <w:gridSpan w:val="3"/>
            <w:tcBorders>
              <w:top w:val="single" w:sz="2" w:space="0" w:color="000000"/>
              <w:left w:val="single" w:sz="2" w:space="0" w:color="000000"/>
              <w:bottom w:val="single" w:sz="2" w:space="0" w:color="000000"/>
              <w:right w:val="single" w:sz="2" w:space="0" w:color="000000"/>
            </w:tcBorders>
          </w:tcPr>
          <w:p w14:paraId="430537AE"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3A35EE0B" w14:textId="77777777" w:rsidR="008D6F33" w:rsidRPr="008D6F33" w:rsidRDefault="008D6F33" w:rsidP="009669C1">
            <w:pPr>
              <w:ind w:left="0" w:right="0"/>
              <w:rPr>
                <w:sz w:val="16"/>
                <w:szCs w:val="16"/>
              </w:rPr>
            </w:pPr>
            <w:r w:rsidRPr="008D6F33">
              <w:rPr>
                <w:sz w:val="16"/>
                <w:szCs w:val="16"/>
              </w:rPr>
              <w:t>6歳未満の乳幼児</w:t>
            </w:r>
          </w:p>
        </w:tc>
        <w:tc>
          <w:tcPr>
            <w:tcW w:w="1962" w:type="dxa"/>
            <w:tcBorders>
              <w:top w:val="single" w:sz="2" w:space="0" w:color="000000"/>
              <w:left w:val="single" w:sz="2" w:space="0" w:color="000000"/>
              <w:bottom w:val="single" w:sz="2" w:space="0" w:color="000000"/>
              <w:right w:val="single" w:sz="6" w:space="0" w:color="000000"/>
            </w:tcBorders>
          </w:tcPr>
          <w:p w14:paraId="41FA020C" w14:textId="77777777" w:rsidR="008D6F33" w:rsidRPr="008D6F33" w:rsidRDefault="008D6F33" w:rsidP="009669C1">
            <w:pPr>
              <w:ind w:left="0" w:right="1"/>
              <w:jc w:val="right"/>
              <w:rPr>
                <w:sz w:val="16"/>
                <w:szCs w:val="16"/>
              </w:rPr>
            </w:pPr>
            <w:r w:rsidRPr="008D6F33">
              <w:rPr>
                <w:sz w:val="16"/>
                <w:szCs w:val="16"/>
              </w:rPr>
              <w:t>100点</w:t>
            </w:r>
          </w:p>
        </w:tc>
      </w:tr>
      <w:tr w:rsidR="008F0D9B" w:rsidRPr="008D6F33" w14:paraId="1B64EC36"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nil"/>
              <w:right w:val="single" w:sz="2" w:space="0" w:color="000000"/>
            </w:tcBorders>
          </w:tcPr>
          <w:p w14:paraId="7D14FC12"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291749D5"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7D783DA0" w14:textId="77777777" w:rsidR="008D6F33" w:rsidRPr="008D6F33" w:rsidRDefault="008D6F33" w:rsidP="009669C1">
            <w:pPr>
              <w:ind w:left="0" w:right="0"/>
              <w:rPr>
                <w:sz w:val="16"/>
                <w:szCs w:val="16"/>
              </w:rPr>
            </w:pPr>
            <w:r w:rsidRPr="008D6F33">
              <w:rPr>
                <w:sz w:val="16"/>
                <w:szCs w:val="16"/>
              </w:rPr>
              <w:t>小児特定加算</w:t>
            </w:r>
          </w:p>
        </w:tc>
        <w:tc>
          <w:tcPr>
            <w:tcW w:w="76" w:type="dxa"/>
            <w:gridSpan w:val="3"/>
            <w:tcBorders>
              <w:top w:val="single" w:sz="2" w:space="0" w:color="000000"/>
              <w:left w:val="single" w:sz="2" w:space="0" w:color="000000"/>
              <w:bottom w:val="single" w:sz="2" w:space="0" w:color="000000"/>
              <w:right w:val="single" w:sz="2" w:space="0" w:color="000000"/>
            </w:tcBorders>
          </w:tcPr>
          <w:p w14:paraId="08E12DBF"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41A4AD5C" w14:textId="77777777" w:rsidR="008D6F33" w:rsidRPr="008D6F33" w:rsidRDefault="008D6F33" w:rsidP="009669C1">
            <w:pPr>
              <w:ind w:left="0" w:right="0"/>
              <w:rPr>
                <w:sz w:val="16"/>
                <w:szCs w:val="16"/>
              </w:rPr>
            </w:pPr>
            <w:r w:rsidRPr="008D6F33">
              <w:rPr>
                <w:sz w:val="16"/>
                <w:szCs w:val="16"/>
              </w:rPr>
              <w:t>医療的ケア児（18歳未満）</w:t>
            </w:r>
          </w:p>
        </w:tc>
        <w:tc>
          <w:tcPr>
            <w:tcW w:w="1962" w:type="dxa"/>
            <w:tcBorders>
              <w:top w:val="single" w:sz="2" w:space="0" w:color="000000"/>
              <w:left w:val="single" w:sz="2" w:space="0" w:color="000000"/>
              <w:bottom w:val="single" w:sz="2" w:space="0" w:color="000000"/>
              <w:right w:val="single" w:sz="6" w:space="0" w:color="000000"/>
            </w:tcBorders>
          </w:tcPr>
          <w:p w14:paraId="659B8C5E" w14:textId="77777777" w:rsidR="008D6F33" w:rsidRPr="008D6F33" w:rsidRDefault="008D6F33" w:rsidP="009669C1">
            <w:pPr>
              <w:ind w:left="0" w:right="1"/>
              <w:jc w:val="right"/>
              <w:rPr>
                <w:sz w:val="16"/>
                <w:szCs w:val="16"/>
              </w:rPr>
            </w:pPr>
            <w:r w:rsidRPr="008D6F33">
              <w:rPr>
                <w:sz w:val="16"/>
                <w:szCs w:val="16"/>
              </w:rPr>
              <w:t>450点</w:t>
            </w:r>
          </w:p>
        </w:tc>
      </w:tr>
      <w:tr w:rsidR="008F0D9B" w:rsidRPr="008D6F33" w14:paraId="4BFC7118"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single" w:sz="2" w:space="0" w:color="000000"/>
              <w:right w:val="single" w:sz="2" w:space="0" w:color="000000"/>
            </w:tcBorders>
          </w:tcPr>
          <w:p w14:paraId="09C682FA"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1F9B5C81"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263896BC" w14:textId="77777777" w:rsidR="008D6F33" w:rsidRPr="008D6F33" w:rsidRDefault="008D6F33" w:rsidP="009669C1">
            <w:pPr>
              <w:ind w:left="0" w:right="0"/>
              <w:rPr>
                <w:sz w:val="16"/>
                <w:szCs w:val="16"/>
              </w:rPr>
            </w:pPr>
            <w:r w:rsidRPr="008D6F33">
              <w:rPr>
                <w:sz w:val="16"/>
                <w:szCs w:val="16"/>
              </w:rPr>
              <w:t>在宅中心静脈栄養法加算</w:t>
            </w:r>
          </w:p>
        </w:tc>
        <w:tc>
          <w:tcPr>
            <w:tcW w:w="76" w:type="dxa"/>
            <w:gridSpan w:val="3"/>
            <w:tcBorders>
              <w:top w:val="single" w:sz="2" w:space="0" w:color="000000"/>
              <w:left w:val="single" w:sz="2" w:space="0" w:color="000000"/>
              <w:bottom w:val="single" w:sz="2" w:space="0" w:color="000000"/>
              <w:right w:val="single" w:sz="2" w:space="0" w:color="000000"/>
            </w:tcBorders>
          </w:tcPr>
          <w:p w14:paraId="63FB63EA" w14:textId="77777777" w:rsidR="008D6F33" w:rsidRPr="008D6F33" w:rsidRDefault="008D6F33" w:rsidP="009669C1">
            <w:pPr>
              <w:ind w:left="57" w:right="0"/>
              <w:rPr>
                <w:sz w:val="16"/>
                <w:szCs w:val="16"/>
              </w:rPr>
            </w:pPr>
            <w:r w:rsidRPr="008D6F33">
              <w:rPr>
                <w:sz w:val="16"/>
                <w:szCs w:val="16"/>
              </w:rPr>
              <w:t>○</w:t>
            </w:r>
          </w:p>
        </w:tc>
        <w:tc>
          <w:tcPr>
            <w:tcW w:w="4557" w:type="dxa"/>
            <w:tcBorders>
              <w:top w:val="single" w:sz="2" w:space="0" w:color="000000"/>
              <w:left w:val="single" w:sz="2" w:space="0" w:color="000000"/>
              <w:bottom w:val="single" w:sz="2" w:space="0" w:color="000000"/>
              <w:right w:val="single" w:sz="2" w:space="0" w:color="000000"/>
            </w:tcBorders>
          </w:tcPr>
          <w:p w14:paraId="3E34FBFF" w14:textId="77777777" w:rsidR="008D6F33" w:rsidRPr="008D6F33" w:rsidRDefault="008D6F33" w:rsidP="009669C1">
            <w:pPr>
              <w:ind w:left="0" w:right="0"/>
              <w:rPr>
                <w:sz w:val="16"/>
                <w:szCs w:val="16"/>
              </w:rPr>
            </w:pPr>
            <w:r w:rsidRPr="008D6F33">
              <w:rPr>
                <w:sz w:val="16"/>
                <w:szCs w:val="16"/>
              </w:rPr>
              <w:t>在宅中心静脈栄養法を行っている患者</w:t>
            </w:r>
          </w:p>
        </w:tc>
        <w:tc>
          <w:tcPr>
            <w:tcW w:w="1962" w:type="dxa"/>
            <w:tcBorders>
              <w:top w:val="single" w:sz="2" w:space="0" w:color="000000"/>
              <w:left w:val="single" w:sz="2" w:space="0" w:color="000000"/>
              <w:bottom w:val="single" w:sz="2" w:space="0" w:color="000000"/>
              <w:right w:val="single" w:sz="6" w:space="0" w:color="000000"/>
            </w:tcBorders>
          </w:tcPr>
          <w:p w14:paraId="11B4465F" w14:textId="77777777" w:rsidR="008D6F33" w:rsidRPr="008D6F33" w:rsidRDefault="008D6F33" w:rsidP="009669C1">
            <w:pPr>
              <w:ind w:left="0" w:right="1"/>
              <w:jc w:val="right"/>
              <w:rPr>
                <w:sz w:val="16"/>
                <w:szCs w:val="16"/>
              </w:rPr>
            </w:pPr>
            <w:r w:rsidRPr="008D6F33">
              <w:rPr>
                <w:sz w:val="16"/>
                <w:szCs w:val="16"/>
              </w:rPr>
              <w:t>150点</w:t>
            </w:r>
          </w:p>
        </w:tc>
      </w:tr>
      <w:tr w:rsidR="008F0D9B" w:rsidRPr="008D6F33" w14:paraId="2DF22D57"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2" w:space="0" w:color="000000"/>
              <w:right w:val="single" w:sz="2" w:space="0" w:color="000000"/>
            </w:tcBorders>
          </w:tcPr>
          <w:p w14:paraId="2E8B839B" w14:textId="77777777" w:rsidR="008D6F33" w:rsidRPr="008D6F33" w:rsidRDefault="008D6F33" w:rsidP="009669C1">
            <w:pPr>
              <w:ind w:left="0"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39449BA3" w14:textId="77777777" w:rsidR="008D6F33" w:rsidRPr="008D6F33" w:rsidRDefault="008D6F33" w:rsidP="009669C1">
            <w:pPr>
              <w:ind w:left="0" w:right="0"/>
              <w:rPr>
                <w:sz w:val="16"/>
                <w:szCs w:val="16"/>
              </w:rPr>
            </w:pPr>
            <w:r w:rsidRPr="008D6F33">
              <w:rPr>
                <w:sz w:val="16"/>
                <w:szCs w:val="16"/>
              </w:rPr>
              <w:t>在宅患者重複投薬・相互作用等防止管理料</w:t>
            </w:r>
          </w:p>
        </w:tc>
        <w:tc>
          <w:tcPr>
            <w:tcW w:w="76" w:type="dxa"/>
            <w:gridSpan w:val="4"/>
            <w:tcBorders>
              <w:top w:val="single" w:sz="2" w:space="0" w:color="000000"/>
              <w:left w:val="single" w:sz="2" w:space="0" w:color="000000"/>
              <w:bottom w:val="single" w:sz="2" w:space="0" w:color="000000"/>
              <w:right w:val="single" w:sz="2" w:space="0" w:color="000000"/>
            </w:tcBorders>
          </w:tcPr>
          <w:p w14:paraId="18139D40"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tcPr>
          <w:p w14:paraId="43845C58" w14:textId="77777777" w:rsidR="008D6F33" w:rsidRPr="008D6F33" w:rsidRDefault="008D6F33" w:rsidP="009669C1">
            <w:pPr>
              <w:ind w:left="0" w:right="0"/>
              <w:rPr>
                <w:sz w:val="16"/>
                <w:szCs w:val="16"/>
              </w:rPr>
            </w:pPr>
            <w:r w:rsidRPr="008D6F33">
              <w:rPr>
                <w:sz w:val="16"/>
                <w:szCs w:val="16"/>
              </w:rPr>
              <w:t>在宅患者訪問薬剤管理指導料・居宅療養管理指導費の算定患者</w:t>
            </w:r>
          </w:p>
        </w:tc>
        <w:tc>
          <w:tcPr>
            <w:tcW w:w="1984" w:type="dxa"/>
            <w:gridSpan w:val="2"/>
            <w:tcBorders>
              <w:top w:val="single" w:sz="2" w:space="0" w:color="000000"/>
              <w:left w:val="single" w:sz="2" w:space="0" w:color="000000"/>
              <w:bottom w:val="single" w:sz="2" w:space="0" w:color="000000"/>
              <w:right w:val="single" w:sz="6" w:space="0" w:color="000000"/>
            </w:tcBorders>
          </w:tcPr>
          <w:p w14:paraId="47D7695F" w14:textId="77777777" w:rsidR="008D6F33" w:rsidRPr="008D6F33" w:rsidRDefault="008D6F33" w:rsidP="009669C1">
            <w:pPr>
              <w:spacing w:after="160"/>
              <w:ind w:left="0" w:right="0"/>
              <w:rPr>
                <w:sz w:val="16"/>
                <w:szCs w:val="16"/>
              </w:rPr>
            </w:pPr>
          </w:p>
        </w:tc>
      </w:tr>
      <w:tr w:rsidR="008F0D9B" w:rsidRPr="008D6F33" w14:paraId="21AC812C" w14:textId="77777777" w:rsidTr="00BD625B">
        <w:tblPrEx>
          <w:tblCellMar>
            <w:top w:w="1" w:type="dxa"/>
          </w:tblCellMar>
        </w:tblPrEx>
        <w:trPr>
          <w:gridAfter w:val="2"/>
          <w:wAfter w:w="51" w:type="dxa"/>
          <w:trHeight w:val="99"/>
        </w:trPr>
        <w:tc>
          <w:tcPr>
            <w:tcW w:w="76" w:type="dxa"/>
            <w:gridSpan w:val="2"/>
            <w:vMerge w:val="restart"/>
            <w:tcBorders>
              <w:top w:val="nil"/>
              <w:left w:val="single" w:sz="6" w:space="0" w:color="000000"/>
              <w:bottom w:val="single" w:sz="2" w:space="0" w:color="000000"/>
              <w:right w:val="single" w:sz="2" w:space="0" w:color="000000"/>
            </w:tcBorders>
          </w:tcPr>
          <w:p w14:paraId="3EC2358D"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3B8D3EFC"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34B61E71" w14:textId="77777777" w:rsidR="008D6F33" w:rsidRPr="008D6F33" w:rsidRDefault="008D6F33" w:rsidP="009669C1">
            <w:pPr>
              <w:ind w:left="0" w:right="0"/>
              <w:rPr>
                <w:sz w:val="16"/>
                <w:szCs w:val="16"/>
              </w:rPr>
            </w:pPr>
            <w:r w:rsidRPr="008D6F33">
              <w:rPr>
                <w:sz w:val="16"/>
                <w:szCs w:val="16"/>
              </w:rPr>
              <w:t>在宅患者重複投薬・相互作用等防止管理料１</w:t>
            </w:r>
          </w:p>
        </w:tc>
        <w:tc>
          <w:tcPr>
            <w:tcW w:w="76" w:type="dxa"/>
            <w:gridSpan w:val="3"/>
            <w:tcBorders>
              <w:top w:val="single" w:sz="2" w:space="0" w:color="000000"/>
              <w:left w:val="single" w:sz="2" w:space="0" w:color="000000"/>
              <w:bottom w:val="single" w:sz="2" w:space="0" w:color="000000"/>
              <w:right w:val="single" w:sz="2" w:space="0" w:color="000000"/>
            </w:tcBorders>
          </w:tcPr>
          <w:p w14:paraId="49BAA72C"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18AC1FD3" w14:textId="77777777" w:rsidR="008D6F33" w:rsidRPr="008D6F33" w:rsidRDefault="008D6F33" w:rsidP="009669C1">
            <w:pPr>
              <w:ind w:left="0" w:right="0"/>
              <w:rPr>
                <w:sz w:val="16"/>
                <w:szCs w:val="16"/>
              </w:rPr>
            </w:pPr>
            <w:r w:rsidRPr="008D6F33">
              <w:rPr>
                <w:sz w:val="16"/>
                <w:szCs w:val="16"/>
              </w:rPr>
              <w:t>処方箋に基づき処方内容を照会し、処方内容が変更された場合</w:t>
            </w:r>
          </w:p>
        </w:tc>
        <w:tc>
          <w:tcPr>
            <w:tcW w:w="1962" w:type="dxa"/>
            <w:vMerge w:val="restart"/>
            <w:tcBorders>
              <w:top w:val="single" w:sz="2" w:space="0" w:color="000000"/>
              <w:left w:val="single" w:sz="2" w:space="0" w:color="000000"/>
              <w:bottom w:val="single" w:sz="2" w:space="0" w:color="000000"/>
              <w:right w:val="single" w:sz="6" w:space="0" w:color="000000"/>
            </w:tcBorders>
          </w:tcPr>
          <w:p w14:paraId="1E4D9727" w14:textId="77777777" w:rsidR="008D6F33" w:rsidRPr="008D6F33" w:rsidRDefault="008D6F33" w:rsidP="009669C1">
            <w:pPr>
              <w:ind w:left="944" w:right="0" w:hanging="171"/>
              <w:rPr>
                <w:sz w:val="16"/>
                <w:szCs w:val="16"/>
              </w:rPr>
            </w:pPr>
            <w:r w:rsidRPr="008D6F33">
              <w:rPr>
                <w:sz w:val="16"/>
                <w:szCs w:val="16"/>
              </w:rPr>
              <w:t>残薬調整以外 40点残薬調整 20点</w:t>
            </w:r>
          </w:p>
        </w:tc>
      </w:tr>
      <w:tr w:rsidR="008F0D9B" w:rsidRPr="008D6F33" w14:paraId="628F7A16" w14:textId="77777777" w:rsidTr="00BD625B">
        <w:tblPrEx>
          <w:tblCellMar>
            <w:top w:w="1" w:type="dxa"/>
          </w:tblCellMar>
        </w:tblPrEx>
        <w:trPr>
          <w:gridAfter w:val="2"/>
          <w:wAfter w:w="51" w:type="dxa"/>
          <w:trHeight w:val="99"/>
        </w:trPr>
        <w:tc>
          <w:tcPr>
            <w:tcW w:w="76" w:type="dxa"/>
            <w:gridSpan w:val="2"/>
            <w:vMerge/>
            <w:tcBorders>
              <w:top w:val="nil"/>
              <w:left w:val="single" w:sz="6" w:space="0" w:color="000000"/>
              <w:bottom w:val="single" w:sz="2" w:space="0" w:color="000000"/>
              <w:right w:val="single" w:sz="2" w:space="0" w:color="000000"/>
            </w:tcBorders>
          </w:tcPr>
          <w:p w14:paraId="71E42BD4" w14:textId="77777777" w:rsidR="008D6F33" w:rsidRPr="008D6F33" w:rsidRDefault="008D6F33" w:rsidP="009669C1">
            <w:pPr>
              <w:spacing w:after="160"/>
              <w:ind w:left="0" w:right="0"/>
              <w:rPr>
                <w:sz w:val="16"/>
                <w:szCs w:val="16"/>
              </w:rPr>
            </w:pPr>
          </w:p>
        </w:tc>
        <w:tc>
          <w:tcPr>
            <w:tcW w:w="111" w:type="dxa"/>
            <w:gridSpan w:val="2"/>
            <w:tcBorders>
              <w:top w:val="single" w:sz="2" w:space="0" w:color="000000"/>
              <w:left w:val="single" w:sz="2" w:space="0" w:color="000000"/>
              <w:bottom w:val="single" w:sz="2" w:space="0" w:color="000000"/>
              <w:right w:val="single" w:sz="2" w:space="0" w:color="000000"/>
            </w:tcBorders>
          </w:tcPr>
          <w:p w14:paraId="597262B8" w14:textId="77777777" w:rsidR="008D6F33" w:rsidRPr="008D6F33" w:rsidRDefault="008D6F33" w:rsidP="009669C1">
            <w:pPr>
              <w:ind w:left="0" w:right="0"/>
              <w:rPr>
                <w:sz w:val="16"/>
                <w:szCs w:val="16"/>
              </w:rPr>
            </w:pPr>
          </w:p>
        </w:tc>
        <w:tc>
          <w:tcPr>
            <w:tcW w:w="2835" w:type="dxa"/>
            <w:gridSpan w:val="6"/>
            <w:tcBorders>
              <w:top w:val="single" w:sz="2" w:space="0" w:color="000000"/>
              <w:left w:val="single" w:sz="2" w:space="0" w:color="000000"/>
              <w:bottom w:val="single" w:sz="2" w:space="0" w:color="000000"/>
              <w:right w:val="single" w:sz="2" w:space="0" w:color="000000"/>
            </w:tcBorders>
          </w:tcPr>
          <w:p w14:paraId="14420CAE" w14:textId="77777777" w:rsidR="008D6F33" w:rsidRPr="008D6F33" w:rsidRDefault="008D6F33" w:rsidP="009669C1">
            <w:pPr>
              <w:ind w:left="0" w:right="0"/>
              <w:rPr>
                <w:sz w:val="16"/>
                <w:szCs w:val="16"/>
              </w:rPr>
            </w:pPr>
            <w:r w:rsidRPr="008D6F33">
              <w:rPr>
                <w:sz w:val="16"/>
                <w:szCs w:val="16"/>
              </w:rPr>
              <w:t>在宅患者重複投薬・相互作用等防止管理料２</w:t>
            </w:r>
          </w:p>
        </w:tc>
        <w:tc>
          <w:tcPr>
            <w:tcW w:w="76" w:type="dxa"/>
            <w:gridSpan w:val="3"/>
            <w:tcBorders>
              <w:top w:val="single" w:sz="2" w:space="0" w:color="000000"/>
              <w:left w:val="single" w:sz="2" w:space="0" w:color="000000"/>
              <w:bottom w:val="single" w:sz="2" w:space="0" w:color="000000"/>
              <w:right w:val="single" w:sz="2" w:space="0" w:color="000000"/>
            </w:tcBorders>
          </w:tcPr>
          <w:p w14:paraId="44ED2EE6" w14:textId="77777777" w:rsidR="008D6F33" w:rsidRPr="008D6F33" w:rsidRDefault="008D6F33" w:rsidP="009669C1">
            <w:pPr>
              <w:spacing w:after="160"/>
              <w:ind w:left="0" w:right="0"/>
              <w:rPr>
                <w:sz w:val="16"/>
                <w:szCs w:val="16"/>
              </w:rPr>
            </w:pPr>
          </w:p>
        </w:tc>
        <w:tc>
          <w:tcPr>
            <w:tcW w:w="4557" w:type="dxa"/>
            <w:tcBorders>
              <w:top w:val="single" w:sz="2" w:space="0" w:color="000000"/>
              <w:left w:val="single" w:sz="2" w:space="0" w:color="000000"/>
              <w:bottom w:val="single" w:sz="2" w:space="0" w:color="000000"/>
              <w:right w:val="single" w:sz="2" w:space="0" w:color="000000"/>
            </w:tcBorders>
          </w:tcPr>
          <w:p w14:paraId="5A2D1687" w14:textId="77777777" w:rsidR="008D6F33" w:rsidRPr="008D6F33" w:rsidRDefault="008D6F33" w:rsidP="009669C1">
            <w:pPr>
              <w:ind w:left="1" w:right="0"/>
              <w:jc w:val="both"/>
              <w:rPr>
                <w:sz w:val="16"/>
                <w:szCs w:val="16"/>
              </w:rPr>
            </w:pPr>
            <w:r w:rsidRPr="008D6F33">
              <w:rPr>
                <w:sz w:val="16"/>
                <w:szCs w:val="16"/>
              </w:rPr>
              <w:t>処方箋交付前に同行訪問やICT活用による処方医と処方内容を相談し、提案が反映された処方箋を受付けた場合</w:t>
            </w:r>
          </w:p>
        </w:tc>
        <w:tc>
          <w:tcPr>
            <w:tcW w:w="1962" w:type="dxa"/>
            <w:vMerge/>
            <w:tcBorders>
              <w:top w:val="nil"/>
              <w:left w:val="single" w:sz="2" w:space="0" w:color="000000"/>
              <w:bottom w:val="single" w:sz="2" w:space="0" w:color="000000"/>
              <w:right w:val="single" w:sz="6" w:space="0" w:color="000000"/>
            </w:tcBorders>
          </w:tcPr>
          <w:p w14:paraId="0EC6253E" w14:textId="77777777" w:rsidR="008D6F33" w:rsidRPr="008D6F33" w:rsidRDefault="008D6F33" w:rsidP="009669C1">
            <w:pPr>
              <w:spacing w:after="160"/>
              <w:ind w:left="0" w:right="0"/>
              <w:rPr>
                <w:sz w:val="16"/>
                <w:szCs w:val="16"/>
              </w:rPr>
            </w:pPr>
          </w:p>
        </w:tc>
      </w:tr>
      <w:tr w:rsidR="008F0D9B" w:rsidRPr="008D6F33" w14:paraId="2903F61C"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2" w:space="0" w:color="000000"/>
              <w:right w:val="single" w:sz="2" w:space="0" w:color="000000"/>
            </w:tcBorders>
          </w:tcPr>
          <w:p w14:paraId="354B9188"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2F1AEBB1" w14:textId="77777777" w:rsidR="008D6F33" w:rsidRPr="008D6F33" w:rsidRDefault="008D6F33" w:rsidP="009669C1">
            <w:pPr>
              <w:ind w:left="1" w:right="0"/>
              <w:rPr>
                <w:sz w:val="16"/>
                <w:szCs w:val="16"/>
              </w:rPr>
            </w:pPr>
            <w:r w:rsidRPr="008D6F33">
              <w:rPr>
                <w:sz w:val="16"/>
                <w:szCs w:val="16"/>
              </w:rPr>
              <w:t>経管投薬支援料</w:t>
            </w:r>
          </w:p>
        </w:tc>
        <w:tc>
          <w:tcPr>
            <w:tcW w:w="76" w:type="dxa"/>
            <w:gridSpan w:val="4"/>
            <w:tcBorders>
              <w:top w:val="single" w:sz="2" w:space="0" w:color="000000"/>
              <w:left w:val="single" w:sz="2" w:space="0" w:color="000000"/>
              <w:bottom w:val="single" w:sz="2" w:space="0" w:color="000000"/>
              <w:right w:val="single" w:sz="2" w:space="0" w:color="000000"/>
            </w:tcBorders>
          </w:tcPr>
          <w:p w14:paraId="36D0C49C"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tcPr>
          <w:p w14:paraId="02137050" w14:textId="77777777" w:rsidR="008D6F33" w:rsidRPr="008D6F33" w:rsidRDefault="008D6F33" w:rsidP="009669C1">
            <w:pPr>
              <w:ind w:left="1" w:right="0"/>
              <w:rPr>
                <w:sz w:val="16"/>
                <w:szCs w:val="16"/>
              </w:rPr>
            </w:pPr>
            <w:r w:rsidRPr="008D6F33">
              <w:rPr>
                <w:sz w:val="16"/>
                <w:szCs w:val="16"/>
              </w:rPr>
              <w:t>初回のみ</w:t>
            </w:r>
          </w:p>
        </w:tc>
        <w:tc>
          <w:tcPr>
            <w:tcW w:w="1984" w:type="dxa"/>
            <w:gridSpan w:val="2"/>
            <w:tcBorders>
              <w:top w:val="single" w:sz="2" w:space="0" w:color="000000"/>
              <w:left w:val="single" w:sz="2" w:space="0" w:color="000000"/>
              <w:bottom w:val="single" w:sz="2" w:space="0" w:color="000000"/>
              <w:right w:val="single" w:sz="6" w:space="0" w:color="000000"/>
            </w:tcBorders>
          </w:tcPr>
          <w:p w14:paraId="3EC86629" w14:textId="77777777" w:rsidR="008D6F33" w:rsidRPr="008D6F33" w:rsidRDefault="008D6F33" w:rsidP="009669C1">
            <w:pPr>
              <w:ind w:left="0" w:right="0"/>
              <w:jc w:val="right"/>
              <w:rPr>
                <w:sz w:val="16"/>
                <w:szCs w:val="16"/>
              </w:rPr>
            </w:pPr>
            <w:r w:rsidRPr="008D6F33">
              <w:rPr>
                <w:sz w:val="16"/>
                <w:szCs w:val="16"/>
              </w:rPr>
              <w:t>100点</w:t>
            </w:r>
          </w:p>
        </w:tc>
      </w:tr>
      <w:tr w:rsidR="008F0D9B" w:rsidRPr="008D6F33" w14:paraId="05649451"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2" w:space="0" w:color="000000"/>
              <w:right w:val="single" w:sz="2" w:space="0" w:color="000000"/>
            </w:tcBorders>
          </w:tcPr>
          <w:p w14:paraId="18055808"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single" w:sz="2" w:space="0" w:color="000000"/>
              <w:right w:val="single" w:sz="2" w:space="0" w:color="000000"/>
            </w:tcBorders>
          </w:tcPr>
          <w:p w14:paraId="200EE5CD" w14:textId="77777777" w:rsidR="008D6F33" w:rsidRPr="008D6F33" w:rsidRDefault="008D6F33" w:rsidP="009669C1">
            <w:pPr>
              <w:ind w:left="1" w:right="0"/>
              <w:rPr>
                <w:sz w:val="16"/>
                <w:szCs w:val="16"/>
              </w:rPr>
            </w:pPr>
            <w:r w:rsidRPr="008D6F33">
              <w:rPr>
                <w:sz w:val="16"/>
                <w:szCs w:val="16"/>
              </w:rPr>
              <w:t>在宅移行初期管理料</w:t>
            </w:r>
          </w:p>
        </w:tc>
        <w:tc>
          <w:tcPr>
            <w:tcW w:w="76" w:type="dxa"/>
            <w:gridSpan w:val="4"/>
            <w:tcBorders>
              <w:top w:val="single" w:sz="2" w:space="0" w:color="000000"/>
              <w:left w:val="single" w:sz="2" w:space="0" w:color="000000"/>
              <w:bottom w:val="single" w:sz="2" w:space="0" w:color="000000"/>
              <w:right w:val="single" w:sz="2" w:space="0" w:color="000000"/>
            </w:tcBorders>
          </w:tcPr>
          <w:p w14:paraId="7692BA78"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2" w:space="0" w:color="000000"/>
              <w:right w:val="single" w:sz="2" w:space="0" w:color="000000"/>
            </w:tcBorders>
          </w:tcPr>
          <w:p w14:paraId="760874FE" w14:textId="77777777" w:rsidR="008D6F33" w:rsidRPr="008D6F33" w:rsidRDefault="008D6F33" w:rsidP="009669C1">
            <w:pPr>
              <w:ind w:left="1" w:right="0"/>
              <w:rPr>
                <w:sz w:val="16"/>
                <w:szCs w:val="16"/>
              </w:rPr>
            </w:pPr>
            <w:r w:rsidRPr="008D6F33">
              <w:rPr>
                <w:sz w:val="16"/>
                <w:szCs w:val="16"/>
              </w:rPr>
              <w:t>在宅療養開始前の管理・指導、在宅患者訪問薬剤管理指導等の初回に算定</w:t>
            </w:r>
          </w:p>
        </w:tc>
        <w:tc>
          <w:tcPr>
            <w:tcW w:w="1984" w:type="dxa"/>
            <w:gridSpan w:val="2"/>
            <w:tcBorders>
              <w:top w:val="single" w:sz="2" w:space="0" w:color="000000"/>
              <w:left w:val="single" w:sz="2" w:space="0" w:color="000000"/>
              <w:bottom w:val="single" w:sz="2" w:space="0" w:color="000000"/>
              <w:right w:val="single" w:sz="6" w:space="0" w:color="000000"/>
            </w:tcBorders>
          </w:tcPr>
          <w:p w14:paraId="3D7D2797" w14:textId="77777777" w:rsidR="008D6F33" w:rsidRPr="008D6F33" w:rsidRDefault="008D6F33" w:rsidP="009669C1">
            <w:pPr>
              <w:ind w:left="0" w:right="0"/>
              <w:jc w:val="right"/>
              <w:rPr>
                <w:sz w:val="16"/>
                <w:szCs w:val="16"/>
              </w:rPr>
            </w:pPr>
            <w:r w:rsidRPr="008D6F33">
              <w:rPr>
                <w:sz w:val="16"/>
                <w:szCs w:val="16"/>
              </w:rPr>
              <w:t>230点</w:t>
            </w:r>
          </w:p>
        </w:tc>
      </w:tr>
      <w:tr w:rsidR="008F0D9B" w:rsidRPr="008D6F33" w14:paraId="5F4002FF" w14:textId="77777777" w:rsidTr="00BD625B">
        <w:tblPrEx>
          <w:tblCellMar>
            <w:top w:w="1" w:type="dxa"/>
          </w:tblCellMar>
        </w:tblPrEx>
        <w:trPr>
          <w:gridAfter w:val="1"/>
          <w:wAfter w:w="29" w:type="dxa"/>
          <w:trHeight w:val="99"/>
        </w:trPr>
        <w:tc>
          <w:tcPr>
            <w:tcW w:w="1515" w:type="dxa"/>
            <w:gridSpan w:val="5"/>
            <w:tcBorders>
              <w:top w:val="single" w:sz="2" w:space="0" w:color="000000"/>
              <w:left w:val="single" w:sz="6" w:space="0" w:color="000000"/>
              <w:bottom w:val="single" w:sz="6" w:space="0" w:color="000000"/>
              <w:right w:val="single" w:sz="2" w:space="0" w:color="000000"/>
            </w:tcBorders>
          </w:tcPr>
          <w:p w14:paraId="7E9A8D56" w14:textId="77777777" w:rsidR="008D6F33" w:rsidRPr="008D6F33" w:rsidRDefault="008D6F33" w:rsidP="009669C1">
            <w:pPr>
              <w:ind w:left="1" w:right="0"/>
              <w:rPr>
                <w:sz w:val="16"/>
                <w:szCs w:val="16"/>
              </w:rPr>
            </w:pPr>
          </w:p>
        </w:tc>
        <w:tc>
          <w:tcPr>
            <w:tcW w:w="1461" w:type="dxa"/>
            <w:gridSpan w:val="3"/>
            <w:tcBorders>
              <w:top w:val="single" w:sz="2" w:space="0" w:color="000000"/>
              <w:left w:val="single" w:sz="6" w:space="0" w:color="000000"/>
              <w:bottom w:val="single" w:sz="6" w:space="0" w:color="000000"/>
              <w:right w:val="single" w:sz="2" w:space="0" w:color="000000"/>
            </w:tcBorders>
          </w:tcPr>
          <w:p w14:paraId="0A2D1900" w14:textId="77777777" w:rsidR="008D6F33" w:rsidRPr="008D6F33" w:rsidRDefault="008D6F33" w:rsidP="009669C1">
            <w:pPr>
              <w:ind w:left="1" w:right="0"/>
              <w:rPr>
                <w:sz w:val="16"/>
                <w:szCs w:val="16"/>
              </w:rPr>
            </w:pPr>
            <w:r w:rsidRPr="008D6F33">
              <w:rPr>
                <w:sz w:val="16"/>
                <w:szCs w:val="16"/>
              </w:rPr>
              <w:t>退院時共同指導料</w:t>
            </w:r>
          </w:p>
        </w:tc>
        <w:tc>
          <w:tcPr>
            <w:tcW w:w="76" w:type="dxa"/>
            <w:gridSpan w:val="4"/>
            <w:tcBorders>
              <w:top w:val="single" w:sz="2" w:space="0" w:color="000000"/>
              <w:left w:val="single" w:sz="2" w:space="0" w:color="000000"/>
              <w:bottom w:val="single" w:sz="6" w:space="0" w:color="000000"/>
              <w:right w:val="single" w:sz="2" w:space="0" w:color="000000"/>
            </w:tcBorders>
          </w:tcPr>
          <w:p w14:paraId="7F24D91B" w14:textId="77777777" w:rsidR="008D6F33" w:rsidRPr="008D6F33" w:rsidRDefault="008D6F33" w:rsidP="009669C1">
            <w:pPr>
              <w:spacing w:after="160"/>
              <w:ind w:left="0" w:right="0"/>
              <w:rPr>
                <w:sz w:val="16"/>
                <w:szCs w:val="16"/>
              </w:rPr>
            </w:pPr>
          </w:p>
        </w:tc>
        <w:tc>
          <w:tcPr>
            <w:tcW w:w="4603" w:type="dxa"/>
            <w:gridSpan w:val="2"/>
            <w:tcBorders>
              <w:top w:val="single" w:sz="2" w:space="0" w:color="000000"/>
              <w:left w:val="single" w:sz="2" w:space="0" w:color="000000"/>
              <w:bottom w:val="single" w:sz="6" w:space="0" w:color="000000"/>
              <w:right w:val="single" w:sz="2" w:space="0" w:color="000000"/>
            </w:tcBorders>
          </w:tcPr>
          <w:p w14:paraId="43A9E548" w14:textId="77777777" w:rsidR="008D6F33" w:rsidRPr="008D6F33" w:rsidRDefault="008D6F33" w:rsidP="009669C1">
            <w:pPr>
              <w:ind w:left="1" w:right="0"/>
              <w:rPr>
                <w:sz w:val="16"/>
                <w:szCs w:val="16"/>
              </w:rPr>
            </w:pPr>
            <w:r w:rsidRPr="008D6F33">
              <w:rPr>
                <w:sz w:val="16"/>
                <w:szCs w:val="16"/>
              </w:rPr>
              <w:t>入院中1回（末期の悪性腫瘍の患者等は入院中2回）まで、ビデオ通話可</w:t>
            </w:r>
          </w:p>
        </w:tc>
        <w:tc>
          <w:tcPr>
            <w:tcW w:w="1984" w:type="dxa"/>
            <w:gridSpan w:val="2"/>
            <w:tcBorders>
              <w:top w:val="single" w:sz="2" w:space="0" w:color="000000"/>
              <w:left w:val="single" w:sz="2" w:space="0" w:color="000000"/>
              <w:bottom w:val="single" w:sz="6" w:space="0" w:color="000000"/>
              <w:right w:val="single" w:sz="6" w:space="0" w:color="000000"/>
            </w:tcBorders>
          </w:tcPr>
          <w:p w14:paraId="67CDDA63" w14:textId="77777777" w:rsidR="008D6F33" w:rsidRPr="008D6F33" w:rsidRDefault="008D6F33" w:rsidP="009669C1">
            <w:pPr>
              <w:ind w:left="0" w:right="0"/>
              <w:jc w:val="right"/>
              <w:rPr>
                <w:sz w:val="16"/>
                <w:szCs w:val="16"/>
              </w:rPr>
            </w:pPr>
            <w:r w:rsidRPr="008D6F33">
              <w:rPr>
                <w:sz w:val="16"/>
                <w:szCs w:val="16"/>
              </w:rPr>
              <w:t>600点</w:t>
            </w:r>
          </w:p>
        </w:tc>
      </w:tr>
    </w:tbl>
    <w:p w14:paraId="7430E3CC" w14:textId="77777777" w:rsidR="00842988" w:rsidRPr="005A2B38" w:rsidRDefault="00842988">
      <w:pPr>
        <w:spacing w:line="240" w:lineRule="auto"/>
        <w:ind w:left="0" w:right="0"/>
        <w:rPr>
          <w:sz w:val="16"/>
          <w:szCs w:val="16"/>
        </w:rPr>
      </w:pPr>
      <w:r w:rsidRPr="005A2B38">
        <w:rPr>
          <w:sz w:val="16"/>
          <w:szCs w:val="16"/>
        </w:rPr>
        <w:br w:type="page"/>
      </w:r>
    </w:p>
    <w:tbl>
      <w:tblPr>
        <w:tblStyle w:val="TableGrid"/>
        <w:tblW w:w="10065" w:type="dxa"/>
        <w:tblInd w:w="0" w:type="dxa"/>
        <w:tblLook w:val="04A0" w:firstRow="1" w:lastRow="0" w:firstColumn="1" w:lastColumn="0" w:noHBand="0" w:noVBand="1"/>
      </w:tblPr>
      <w:tblGrid>
        <w:gridCol w:w="10065"/>
      </w:tblGrid>
      <w:tr w:rsidR="00BD625B" w:rsidRPr="00BD625B" w14:paraId="54BFE5FC" w14:textId="77777777" w:rsidTr="00BD625B">
        <w:trPr>
          <w:trHeight w:val="11305"/>
        </w:trPr>
        <w:tc>
          <w:tcPr>
            <w:tcW w:w="10065" w:type="dxa"/>
            <w:tcBorders>
              <w:top w:val="single" w:sz="8" w:space="0" w:color="000000"/>
              <w:left w:val="nil"/>
              <w:bottom w:val="single" w:sz="8" w:space="0" w:color="000000"/>
              <w:right w:val="single" w:sz="8" w:space="0" w:color="000000"/>
            </w:tcBorders>
            <w:vAlign w:val="bottom"/>
          </w:tcPr>
          <w:p w14:paraId="4D5E1121" w14:textId="7E66A26F" w:rsidR="00BD625B" w:rsidRPr="00BD625B" w:rsidRDefault="00BD625B" w:rsidP="00BD625B">
            <w:pPr>
              <w:ind w:left="0" w:right="0"/>
              <w:rPr>
                <w:sz w:val="16"/>
                <w:szCs w:val="16"/>
              </w:rPr>
            </w:pPr>
            <w:r w:rsidRPr="00BD625B">
              <w:rPr>
                <w:rFonts w:ascii="Microsoft YaHei" w:eastAsia="Microsoft YaHei" w:hAnsi="Microsoft YaHei" w:cs="Microsoft YaHei"/>
                <w:sz w:val="16"/>
                <w:szCs w:val="16"/>
              </w:rPr>
              <w:lastRenderedPageBreak/>
              <w:t>第３節　薬剤料</w:t>
            </w:r>
          </w:p>
          <w:tbl>
            <w:tblPr>
              <w:tblStyle w:val="TableGrid"/>
              <w:tblW w:w="9773" w:type="dxa"/>
              <w:tblInd w:w="0" w:type="dxa"/>
              <w:tblCellMar>
                <w:top w:w="8" w:type="dxa"/>
                <w:left w:w="28" w:type="dxa"/>
                <w:right w:w="28" w:type="dxa"/>
              </w:tblCellMar>
              <w:tblLook w:val="04A0" w:firstRow="1" w:lastRow="0" w:firstColumn="1" w:lastColumn="0" w:noHBand="0" w:noVBand="1"/>
            </w:tblPr>
            <w:tblGrid>
              <w:gridCol w:w="113"/>
              <w:gridCol w:w="3140"/>
              <w:gridCol w:w="4536"/>
              <w:gridCol w:w="1984"/>
            </w:tblGrid>
            <w:tr w:rsidR="00BD625B" w:rsidRPr="00BD625B" w14:paraId="166CE394" w14:textId="77777777" w:rsidTr="00BD625B">
              <w:trPr>
                <w:trHeight w:val="113"/>
              </w:trPr>
              <w:tc>
                <w:tcPr>
                  <w:tcW w:w="3253" w:type="dxa"/>
                  <w:gridSpan w:val="2"/>
                  <w:tcBorders>
                    <w:top w:val="single" w:sz="6" w:space="0" w:color="000000"/>
                    <w:left w:val="single" w:sz="6" w:space="0" w:color="000000"/>
                    <w:bottom w:val="single" w:sz="2" w:space="0" w:color="000000"/>
                    <w:right w:val="single" w:sz="2" w:space="0" w:color="000000"/>
                  </w:tcBorders>
                </w:tcPr>
                <w:p w14:paraId="2CC3FD2D" w14:textId="77777777" w:rsidR="00BD625B" w:rsidRPr="00BD625B" w:rsidRDefault="00BD625B" w:rsidP="009669C1">
                  <w:pPr>
                    <w:ind w:left="0" w:right="0"/>
                    <w:jc w:val="center"/>
                    <w:rPr>
                      <w:sz w:val="16"/>
                      <w:szCs w:val="16"/>
                    </w:rPr>
                  </w:pPr>
                  <w:r w:rsidRPr="00BD625B">
                    <w:rPr>
                      <w:sz w:val="16"/>
                      <w:szCs w:val="16"/>
                    </w:rPr>
                    <w:t>項目</w:t>
                  </w:r>
                </w:p>
              </w:tc>
              <w:tc>
                <w:tcPr>
                  <w:tcW w:w="4536" w:type="dxa"/>
                  <w:tcBorders>
                    <w:top w:val="single" w:sz="6" w:space="0" w:color="000000"/>
                    <w:left w:val="single" w:sz="2" w:space="0" w:color="000000"/>
                    <w:bottom w:val="single" w:sz="2" w:space="0" w:color="000000"/>
                    <w:right w:val="single" w:sz="2" w:space="0" w:color="000000"/>
                  </w:tcBorders>
                </w:tcPr>
                <w:p w14:paraId="75D4672F" w14:textId="77777777" w:rsidR="00BD625B" w:rsidRPr="00BD625B" w:rsidRDefault="00BD625B" w:rsidP="009669C1">
                  <w:pPr>
                    <w:ind w:left="0" w:right="0"/>
                    <w:jc w:val="center"/>
                    <w:rPr>
                      <w:sz w:val="16"/>
                      <w:szCs w:val="16"/>
                    </w:rPr>
                  </w:pPr>
                  <w:r w:rsidRPr="00BD625B">
                    <w:rPr>
                      <w:sz w:val="16"/>
                      <w:szCs w:val="16"/>
                    </w:rPr>
                    <w:t>主な要件</w:t>
                  </w:r>
                </w:p>
              </w:tc>
              <w:tc>
                <w:tcPr>
                  <w:tcW w:w="1984" w:type="dxa"/>
                  <w:tcBorders>
                    <w:top w:val="single" w:sz="6" w:space="0" w:color="000000"/>
                    <w:left w:val="single" w:sz="2" w:space="0" w:color="000000"/>
                    <w:bottom w:val="single" w:sz="2" w:space="0" w:color="000000"/>
                    <w:right w:val="single" w:sz="6" w:space="0" w:color="000000"/>
                  </w:tcBorders>
                </w:tcPr>
                <w:p w14:paraId="70876CFC" w14:textId="77777777" w:rsidR="00BD625B" w:rsidRPr="00BD625B" w:rsidRDefault="00BD625B" w:rsidP="009669C1">
                  <w:pPr>
                    <w:ind w:left="0" w:right="0"/>
                    <w:jc w:val="center"/>
                    <w:rPr>
                      <w:sz w:val="16"/>
                      <w:szCs w:val="16"/>
                    </w:rPr>
                  </w:pPr>
                  <w:r w:rsidRPr="00BD625B">
                    <w:rPr>
                      <w:sz w:val="16"/>
                      <w:szCs w:val="16"/>
                    </w:rPr>
                    <w:t>点数</w:t>
                  </w:r>
                </w:p>
              </w:tc>
            </w:tr>
            <w:tr w:rsidR="00BD625B" w:rsidRPr="00BD625B" w14:paraId="694757E9" w14:textId="77777777" w:rsidTr="00BD625B">
              <w:trPr>
                <w:trHeight w:val="114"/>
              </w:trPr>
              <w:tc>
                <w:tcPr>
                  <w:tcW w:w="3253" w:type="dxa"/>
                  <w:gridSpan w:val="2"/>
                  <w:tcBorders>
                    <w:top w:val="single" w:sz="2" w:space="0" w:color="000000"/>
                    <w:left w:val="single" w:sz="6" w:space="0" w:color="000000"/>
                    <w:bottom w:val="nil"/>
                    <w:right w:val="single" w:sz="2" w:space="0" w:color="000000"/>
                  </w:tcBorders>
                </w:tcPr>
                <w:p w14:paraId="6A636B1F" w14:textId="77777777" w:rsidR="00BD625B" w:rsidRPr="00BD625B" w:rsidRDefault="00BD625B" w:rsidP="009669C1">
                  <w:pPr>
                    <w:ind w:left="0" w:right="0"/>
                    <w:rPr>
                      <w:sz w:val="16"/>
                      <w:szCs w:val="16"/>
                    </w:rPr>
                  </w:pPr>
                  <w:r w:rsidRPr="00BD625B">
                    <w:rPr>
                      <w:sz w:val="16"/>
                      <w:szCs w:val="16"/>
                    </w:rPr>
                    <w:t>使用薬剤料（所定単位につき15円以下の場合）</w:t>
                  </w:r>
                </w:p>
              </w:tc>
              <w:tc>
                <w:tcPr>
                  <w:tcW w:w="4536" w:type="dxa"/>
                  <w:tcBorders>
                    <w:top w:val="single" w:sz="2" w:space="0" w:color="000000"/>
                    <w:left w:val="single" w:sz="2" w:space="0" w:color="000000"/>
                    <w:bottom w:val="nil"/>
                    <w:right w:val="single" w:sz="2" w:space="0" w:color="000000"/>
                  </w:tcBorders>
                </w:tcPr>
                <w:p w14:paraId="0311739C" w14:textId="77777777" w:rsidR="00BD625B" w:rsidRPr="00BD625B" w:rsidRDefault="00BD625B" w:rsidP="009669C1">
                  <w:pPr>
                    <w:ind w:left="0" w:right="0"/>
                    <w:rPr>
                      <w:sz w:val="16"/>
                      <w:szCs w:val="16"/>
                    </w:rPr>
                  </w:pPr>
                  <w:r w:rsidRPr="00BD625B">
                    <w:rPr>
                      <w:sz w:val="16"/>
                      <w:szCs w:val="16"/>
                    </w:rPr>
                    <w:t>薬剤調製料の所定単位につき</w:t>
                  </w:r>
                </w:p>
              </w:tc>
              <w:tc>
                <w:tcPr>
                  <w:tcW w:w="1984" w:type="dxa"/>
                  <w:tcBorders>
                    <w:top w:val="single" w:sz="2" w:space="0" w:color="000000"/>
                    <w:left w:val="single" w:sz="2" w:space="0" w:color="000000"/>
                    <w:bottom w:val="nil"/>
                    <w:right w:val="single" w:sz="6" w:space="0" w:color="000000"/>
                  </w:tcBorders>
                </w:tcPr>
                <w:p w14:paraId="4F8CD800" w14:textId="77777777" w:rsidR="00BD625B" w:rsidRPr="00BD625B" w:rsidRDefault="00BD625B" w:rsidP="009669C1">
                  <w:pPr>
                    <w:ind w:left="0" w:right="0"/>
                    <w:jc w:val="right"/>
                    <w:rPr>
                      <w:sz w:val="16"/>
                      <w:szCs w:val="16"/>
                    </w:rPr>
                  </w:pPr>
                  <w:r w:rsidRPr="00BD625B">
                    <w:rPr>
                      <w:sz w:val="16"/>
                      <w:szCs w:val="16"/>
                    </w:rPr>
                    <w:t>1点</w:t>
                  </w:r>
                </w:p>
              </w:tc>
            </w:tr>
            <w:tr w:rsidR="00BD625B" w:rsidRPr="00BD625B" w14:paraId="2146D33C" w14:textId="77777777" w:rsidTr="00BD625B">
              <w:trPr>
                <w:trHeight w:val="84"/>
              </w:trPr>
              <w:tc>
                <w:tcPr>
                  <w:tcW w:w="3253" w:type="dxa"/>
                  <w:gridSpan w:val="2"/>
                  <w:tcBorders>
                    <w:top w:val="nil"/>
                    <w:left w:val="single" w:sz="6" w:space="0" w:color="000000"/>
                    <w:bottom w:val="single" w:sz="2" w:space="0" w:color="000000"/>
                    <w:right w:val="single" w:sz="2" w:space="0" w:color="000000"/>
                  </w:tcBorders>
                </w:tcPr>
                <w:p w14:paraId="7104634D" w14:textId="77777777" w:rsidR="00BD625B" w:rsidRPr="00BD625B" w:rsidRDefault="00BD625B" w:rsidP="009669C1">
                  <w:pPr>
                    <w:ind w:left="0" w:right="0"/>
                    <w:rPr>
                      <w:sz w:val="16"/>
                      <w:szCs w:val="16"/>
                    </w:rPr>
                  </w:pPr>
                  <w:r w:rsidRPr="00BD625B">
                    <w:rPr>
                      <w:sz w:val="16"/>
                      <w:szCs w:val="16"/>
                    </w:rPr>
                    <w:t xml:space="preserve">　　〃　　（所定単位につき15円を超える場合）</w:t>
                  </w:r>
                </w:p>
              </w:tc>
              <w:tc>
                <w:tcPr>
                  <w:tcW w:w="4536" w:type="dxa"/>
                  <w:tcBorders>
                    <w:top w:val="nil"/>
                    <w:left w:val="single" w:sz="2" w:space="0" w:color="000000"/>
                    <w:bottom w:val="single" w:sz="2" w:space="0" w:color="000000"/>
                    <w:right w:val="single" w:sz="2" w:space="0" w:color="000000"/>
                  </w:tcBorders>
                </w:tcPr>
                <w:p w14:paraId="5062831F" w14:textId="77777777" w:rsidR="00BD625B" w:rsidRPr="00BD625B" w:rsidRDefault="00BD625B" w:rsidP="009669C1">
                  <w:pPr>
                    <w:ind w:left="0" w:right="0"/>
                    <w:rPr>
                      <w:sz w:val="16"/>
                      <w:szCs w:val="16"/>
                    </w:rPr>
                  </w:pPr>
                  <w:r w:rsidRPr="00BD625B">
                    <w:rPr>
                      <w:sz w:val="16"/>
                      <w:szCs w:val="16"/>
                    </w:rPr>
                    <w:t xml:space="preserve">　　〃　　</w:t>
                  </w:r>
                </w:p>
              </w:tc>
              <w:tc>
                <w:tcPr>
                  <w:tcW w:w="1984" w:type="dxa"/>
                  <w:tcBorders>
                    <w:top w:val="nil"/>
                    <w:left w:val="single" w:sz="2" w:space="0" w:color="000000"/>
                    <w:bottom w:val="single" w:sz="2" w:space="0" w:color="000000"/>
                    <w:right w:val="single" w:sz="6" w:space="0" w:color="000000"/>
                  </w:tcBorders>
                </w:tcPr>
                <w:p w14:paraId="6E4D29BB" w14:textId="77777777" w:rsidR="00BD625B" w:rsidRPr="00BD625B" w:rsidRDefault="00BD625B" w:rsidP="009669C1">
                  <w:pPr>
                    <w:ind w:left="0" w:right="0"/>
                    <w:jc w:val="right"/>
                    <w:rPr>
                      <w:sz w:val="16"/>
                      <w:szCs w:val="16"/>
                    </w:rPr>
                  </w:pPr>
                  <w:r w:rsidRPr="00BD625B">
                    <w:rPr>
                      <w:sz w:val="16"/>
                      <w:szCs w:val="16"/>
                    </w:rPr>
                    <w:t>10円又はその端数を増すごとに1点</w:t>
                  </w:r>
                </w:p>
              </w:tc>
            </w:tr>
            <w:tr w:rsidR="00BD625B" w:rsidRPr="00BD625B" w14:paraId="3E0DF941" w14:textId="77777777" w:rsidTr="00BD625B">
              <w:trPr>
                <w:trHeight w:val="99"/>
              </w:trPr>
              <w:tc>
                <w:tcPr>
                  <w:tcW w:w="113" w:type="dxa"/>
                  <w:tcBorders>
                    <w:top w:val="nil"/>
                    <w:left w:val="single" w:sz="6" w:space="0" w:color="000000"/>
                    <w:bottom w:val="single" w:sz="6" w:space="0" w:color="000000"/>
                    <w:right w:val="single" w:sz="2" w:space="0" w:color="000000"/>
                  </w:tcBorders>
                </w:tcPr>
                <w:p w14:paraId="352278A5"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6" w:space="0" w:color="000000"/>
                    <w:right w:val="single" w:sz="2" w:space="0" w:color="000000"/>
                  </w:tcBorders>
                </w:tcPr>
                <w:p w14:paraId="067B0F3D" w14:textId="77777777" w:rsidR="00BD625B" w:rsidRPr="00BD625B" w:rsidRDefault="00BD625B" w:rsidP="009669C1">
                  <w:pPr>
                    <w:ind w:left="0" w:right="0"/>
                    <w:rPr>
                      <w:sz w:val="16"/>
                      <w:szCs w:val="16"/>
                    </w:rPr>
                  </w:pPr>
                  <w:r w:rsidRPr="00BD625B">
                    <w:rPr>
                      <w:sz w:val="16"/>
                      <w:szCs w:val="16"/>
                    </w:rPr>
                    <w:t>多剤投与時の逓減措置</w:t>
                  </w:r>
                </w:p>
              </w:tc>
              <w:tc>
                <w:tcPr>
                  <w:tcW w:w="4536" w:type="dxa"/>
                  <w:tcBorders>
                    <w:top w:val="single" w:sz="2" w:space="0" w:color="000000"/>
                    <w:left w:val="single" w:sz="2" w:space="0" w:color="000000"/>
                    <w:bottom w:val="single" w:sz="6" w:space="0" w:color="000000"/>
                    <w:right w:val="single" w:sz="2" w:space="0" w:color="000000"/>
                  </w:tcBorders>
                </w:tcPr>
                <w:p w14:paraId="3A043A9A" w14:textId="77777777" w:rsidR="00BD625B" w:rsidRPr="00BD625B" w:rsidRDefault="00BD625B" w:rsidP="009669C1">
                  <w:pPr>
                    <w:ind w:left="0" w:right="0"/>
                    <w:rPr>
                      <w:sz w:val="16"/>
                      <w:szCs w:val="16"/>
                    </w:rPr>
                  </w:pPr>
                  <w:r w:rsidRPr="00BD625B">
                    <w:rPr>
                      <w:sz w:val="16"/>
                      <w:szCs w:val="16"/>
                    </w:rPr>
                    <w:t>１処方につき７種類以上の内服薬、特別調剤基本料Ａ・Ｂの保険薬局の場合</w:t>
                  </w:r>
                </w:p>
              </w:tc>
              <w:tc>
                <w:tcPr>
                  <w:tcW w:w="1984" w:type="dxa"/>
                  <w:tcBorders>
                    <w:top w:val="single" w:sz="2" w:space="0" w:color="000000"/>
                    <w:left w:val="single" w:sz="2" w:space="0" w:color="000000"/>
                    <w:bottom w:val="single" w:sz="6" w:space="0" w:color="000000"/>
                    <w:right w:val="single" w:sz="6" w:space="0" w:color="000000"/>
                  </w:tcBorders>
                </w:tcPr>
                <w:p w14:paraId="4F48FC90" w14:textId="77777777" w:rsidR="00BD625B" w:rsidRPr="00BD625B" w:rsidRDefault="00BD625B" w:rsidP="009669C1">
                  <w:pPr>
                    <w:ind w:left="0" w:right="0"/>
                    <w:jc w:val="right"/>
                    <w:rPr>
                      <w:sz w:val="16"/>
                      <w:szCs w:val="16"/>
                    </w:rPr>
                  </w:pPr>
                  <w:r w:rsidRPr="00BD625B">
                    <w:rPr>
                      <w:sz w:val="16"/>
                      <w:szCs w:val="16"/>
                    </w:rPr>
                    <w:t>所定点数の90/100に相当する点数</w:t>
                  </w:r>
                </w:p>
              </w:tc>
            </w:tr>
          </w:tbl>
          <w:p w14:paraId="391FFD64" w14:textId="77777777" w:rsidR="00BD625B" w:rsidRPr="00BD625B" w:rsidRDefault="00BD625B" w:rsidP="009669C1">
            <w:pPr>
              <w:ind w:left="28" w:right="0"/>
              <w:rPr>
                <w:sz w:val="16"/>
                <w:szCs w:val="16"/>
              </w:rPr>
            </w:pPr>
            <w:r w:rsidRPr="00BD625B">
              <w:rPr>
                <w:rFonts w:ascii="Microsoft YaHei" w:eastAsia="Microsoft YaHei" w:hAnsi="Microsoft YaHei" w:cs="Microsoft YaHei"/>
                <w:sz w:val="16"/>
                <w:szCs w:val="16"/>
              </w:rPr>
              <w:t>第４節　特定保険医療材料料</w:t>
            </w:r>
          </w:p>
          <w:tbl>
            <w:tblPr>
              <w:tblStyle w:val="TableGrid"/>
              <w:tblW w:w="9773" w:type="dxa"/>
              <w:tblInd w:w="0" w:type="dxa"/>
              <w:tblCellMar>
                <w:top w:w="23" w:type="dxa"/>
                <w:right w:w="28" w:type="dxa"/>
              </w:tblCellMar>
              <w:tblLook w:val="04A0" w:firstRow="1" w:lastRow="0" w:firstColumn="1" w:lastColumn="0" w:noHBand="0" w:noVBand="1"/>
            </w:tblPr>
            <w:tblGrid>
              <w:gridCol w:w="1176"/>
              <w:gridCol w:w="2077"/>
              <w:gridCol w:w="2268"/>
              <w:gridCol w:w="2268"/>
              <w:gridCol w:w="1984"/>
            </w:tblGrid>
            <w:tr w:rsidR="00BD625B" w:rsidRPr="00BD625B" w14:paraId="0F0BA088" w14:textId="77777777" w:rsidTr="00BD625B">
              <w:trPr>
                <w:trHeight w:val="113"/>
              </w:trPr>
              <w:tc>
                <w:tcPr>
                  <w:tcW w:w="1176" w:type="dxa"/>
                  <w:tcBorders>
                    <w:top w:val="single" w:sz="6" w:space="0" w:color="000000"/>
                    <w:left w:val="single" w:sz="6" w:space="0" w:color="000000"/>
                    <w:bottom w:val="single" w:sz="2" w:space="0" w:color="000000"/>
                    <w:right w:val="nil"/>
                  </w:tcBorders>
                </w:tcPr>
                <w:p w14:paraId="1B48C9CF" w14:textId="77777777" w:rsidR="00BD625B" w:rsidRPr="00BD625B" w:rsidRDefault="00BD625B" w:rsidP="009669C1">
                  <w:pPr>
                    <w:spacing w:after="160"/>
                    <w:ind w:left="0" w:right="0"/>
                    <w:rPr>
                      <w:sz w:val="16"/>
                      <w:szCs w:val="16"/>
                    </w:rPr>
                  </w:pPr>
                </w:p>
              </w:tc>
              <w:tc>
                <w:tcPr>
                  <w:tcW w:w="2077" w:type="dxa"/>
                  <w:tcBorders>
                    <w:top w:val="single" w:sz="6" w:space="0" w:color="000000"/>
                    <w:left w:val="nil"/>
                    <w:bottom w:val="single" w:sz="2" w:space="0" w:color="000000"/>
                    <w:right w:val="single" w:sz="2" w:space="0" w:color="000000"/>
                  </w:tcBorders>
                </w:tcPr>
                <w:p w14:paraId="5272D3EE" w14:textId="77777777" w:rsidR="00BD625B" w:rsidRPr="00BD625B" w:rsidRDefault="00BD625B" w:rsidP="009669C1">
                  <w:pPr>
                    <w:ind w:left="0" w:right="0"/>
                    <w:rPr>
                      <w:sz w:val="16"/>
                      <w:szCs w:val="16"/>
                    </w:rPr>
                  </w:pPr>
                  <w:r w:rsidRPr="00BD625B">
                    <w:rPr>
                      <w:sz w:val="16"/>
                      <w:szCs w:val="16"/>
                    </w:rPr>
                    <w:t>項目</w:t>
                  </w:r>
                </w:p>
              </w:tc>
              <w:tc>
                <w:tcPr>
                  <w:tcW w:w="2268" w:type="dxa"/>
                  <w:tcBorders>
                    <w:top w:val="single" w:sz="6" w:space="0" w:color="000000"/>
                    <w:left w:val="single" w:sz="2" w:space="0" w:color="000000"/>
                    <w:bottom w:val="single" w:sz="2" w:space="0" w:color="000000"/>
                    <w:right w:val="nil"/>
                  </w:tcBorders>
                </w:tcPr>
                <w:p w14:paraId="1A39211D" w14:textId="77777777" w:rsidR="00BD625B" w:rsidRPr="00BD625B" w:rsidRDefault="00BD625B" w:rsidP="009669C1">
                  <w:pPr>
                    <w:spacing w:after="160"/>
                    <w:ind w:left="0" w:right="0"/>
                    <w:rPr>
                      <w:sz w:val="16"/>
                      <w:szCs w:val="16"/>
                    </w:rPr>
                  </w:pPr>
                </w:p>
              </w:tc>
              <w:tc>
                <w:tcPr>
                  <w:tcW w:w="2268" w:type="dxa"/>
                  <w:tcBorders>
                    <w:top w:val="single" w:sz="6" w:space="0" w:color="000000"/>
                    <w:left w:val="nil"/>
                    <w:bottom w:val="single" w:sz="2" w:space="0" w:color="000000"/>
                    <w:right w:val="single" w:sz="2" w:space="0" w:color="000000"/>
                  </w:tcBorders>
                </w:tcPr>
                <w:p w14:paraId="1CB80C3C" w14:textId="77777777" w:rsidR="00BD625B" w:rsidRPr="00BD625B" w:rsidRDefault="00BD625B" w:rsidP="009669C1">
                  <w:pPr>
                    <w:ind w:left="0" w:right="0"/>
                    <w:rPr>
                      <w:sz w:val="16"/>
                      <w:szCs w:val="16"/>
                    </w:rPr>
                  </w:pPr>
                  <w:r w:rsidRPr="00BD625B">
                    <w:rPr>
                      <w:sz w:val="16"/>
                      <w:szCs w:val="16"/>
                    </w:rPr>
                    <w:t>主な要件</w:t>
                  </w:r>
                </w:p>
              </w:tc>
              <w:tc>
                <w:tcPr>
                  <w:tcW w:w="1984" w:type="dxa"/>
                  <w:tcBorders>
                    <w:top w:val="single" w:sz="6" w:space="0" w:color="000000"/>
                    <w:left w:val="single" w:sz="2" w:space="0" w:color="000000"/>
                    <w:bottom w:val="single" w:sz="2" w:space="0" w:color="000000"/>
                    <w:right w:val="single" w:sz="6" w:space="0" w:color="000000"/>
                  </w:tcBorders>
                </w:tcPr>
                <w:p w14:paraId="5BBA2433" w14:textId="77777777" w:rsidR="00BD625B" w:rsidRPr="00BD625B" w:rsidRDefault="00BD625B" w:rsidP="009669C1">
                  <w:pPr>
                    <w:ind w:left="28" w:right="0"/>
                    <w:jc w:val="center"/>
                    <w:rPr>
                      <w:sz w:val="16"/>
                      <w:szCs w:val="16"/>
                    </w:rPr>
                  </w:pPr>
                  <w:r w:rsidRPr="00BD625B">
                    <w:rPr>
                      <w:sz w:val="16"/>
                      <w:szCs w:val="16"/>
                    </w:rPr>
                    <w:t>点数</w:t>
                  </w:r>
                </w:p>
              </w:tc>
            </w:tr>
            <w:tr w:rsidR="00BD625B" w:rsidRPr="00BD625B" w14:paraId="5C08909E" w14:textId="77777777" w:rsidTr="00BD625B">
              <w:trPr>
                <w:trHeight w:val="99"/>
              </w:trPr>
              <w:tc>
                <w:tcPr>
                  <w:tcW w:w="1176" w:type="dxa"/>
                  <w:tcBorders>
                    <w:top w:val="single" w:sz="2" w:space="0" w:color="000000"/>
                    <w:left w:val="single" w:sz="6" w:space="0" w:color="000000"/>
                    <w:bottom w:val="single" w:sz="6" w:space="0" w:color="000000"/>
                    <w:right w:val="nil"/>
                  </w:tcBorders>
                </w:tcPr>
                <w:p w14:paraId="4C1A3961" w14:textId="77777777" w:rsidR="00BD625B" w:rsidRPr="00BD625B" w:rsidRDefault="00BD625B" w:rsidP="009669C1">
                  <w:pPr>
                    <w:ind w:left="28" w:right="0"/>
                    <w:rPr>
                      <w:sz w:val="16"/>
                      <w:szCs w:val="16"/>
                    </w:rPr>
                  </w:pPr>
                  <w:r w:rsidRPr="00BD625B">
                    <w:rPr>
                      <w:sz w:val="16"/>
                      <w:szCs w:val="16"/>
                    </w:rPr>
                    <w:t>特定保険医療材料</w:t>
                  </w:r>
                </w:p>
              </w:tc>
              <w:tc>
                <w:tcPr>
                  <w:tcW w:w="2077" w:type="dxa"/>
                  <w:tcBorders>
                    <w:top w:val="single" w:sz="2" w:space="0" w:color="000000"/>
                    <w:left w:val="nil"/>
                    <w:bottom w:val="single" w:sz="6" w:space="0" w:color="000000"/>
                    <w:right w:val="single" w:sz="2" w:space="0" w:color="000000"/>
                  </w:tcBorders>
                </w:tcPr>
                <w:p w14:paraId="25180C04" w14:textId="77777777" w:rsidR="00BD625B" w:rsidRPr="00BD625B" w:rsidRDefault="00BD625B" w:rsidP="009669C1">
                  <w:pPr>
                    <w:spacing w:after="160"/>
                    <w:ind w:left="0" w:right="0"/>
                    <w:rPr>
                      <w:sz w:val="16"/>
                      <w:szCs w:val="16"/>
                    </w:rPr>
                  </w:pPr>
                </w:p>
              </w:tc>
              <w:tc>
                <w:tcPr>
                  <w:tcW w:w="2268" w:type="dxa"/>
                  <w:tcBorders>
                    <w:top w:val="single" w:sz="2" w:space="0" w:color="000000"/>
                    <w:left w:val="single" w:sz="2" w:space="0" w:color="000000"/>
                    <w:bottom w:val="single" w:sz="6" w:space="0" w:color="000000"/>
                    <w:right w:val="nil"/>
                  </w:tcBorders>
                </w:tcPr>
                <w:p w14:paraId="2691BDC3" w14:textId="77777777" w:rsidR="00BD625B" w:rsidRPr="00BD625B" w:rsidRDefault="00BD625B" w:rsidP="009669C1">
                  <w:pPr>
                    <w:ind w:left="28" w:right="0"/>
                    <w:rPr>
                      <w:sz w:val="16"/>
                      <w:szCs w:val="16"/>
                    </w:rPr>
                  </w:pPr>
                  <w:r w:rsidRPr="00BD625B">
                    <w:rPr>
                      <w:sz w:val="16"/>
                      <w:szCs w:val="16"/>
                    </w:rPr>
                    <w:t>厚生労働大臣が定めるものを除く</w:t>
                  </w:r>
                </w:p>
              </w:tc>
              <w:tc>
                <w:tcPr>
                  <w:tcW w:w="2268" w:type="dxa"/>
                  <w:tcBorders>
                    <w:top w:val="single" w:sz="2" w:space="0" w:color="000000"/>
                    <w:left w:val="nil"/>
                    <w:bottom w:val="single" w:sz="6" w:space="0" w:color="000000"/>
                    <w:right w:val="single" w:sz="2" w:space="0" w:color="000000"/>
                  </w:tcBorders>
                </w:tcPr>
                <w:p w14:paraId="4029A02E" w14:textId="77777777" w:rsidR="00BD625B" w:rsidRPr="00BD625B" w:rsidRDefault="00BD625B" w:rsidP="009669C1">
                  <w:pPr>
                    <w:spacing w:after="160"/>
                    <w:ind w:left="0" w:right="0"/>
                    <w:rPr>
                      <w:sz w:val="16"/>
                      <w:szCs w:val="16"/>
                    </w:rPr>
                  </w:pPr>
                </w:p>
              </w:tc>
              <w:tc>
                <w:tcPr>
                  <w:tcW w:w="1984" w:type="dxa"/>
                  <w:tcBorders>
                    <w:top w:val="single" w:sz="2" w:space="0" w:color="000000"/>
                    <w:left w:val="single" w:sz="2" w:space="0" w:color="000000"/>
                    <w:bottom w:val="single" w:sz="6" w:space="0" w:color="000000"/>
                    <w:right w:val="single" w:sz="6" w:space="0" w:color="000000"/>
                  </w:tcBorders>
                </w:tcPr>
                <w:p w14:paraId="17F2E359" w14:textId="77777777" w:rsidR="00BD625B" w:rsidRPr="00BD625B" w:rsidRDefault="00BD625B" w:rsidP="009669C1">
                  <w:pPr>
                    <w:ind w:left="0" w:right="0"/>
                    <w:jc w:val="right"/>
                    <w:rPr>
                      <w:sz w:val="16"/>
                      <w:szCs w:val="16"/>
                    </w:rPr>
                  </w:pPr>
                  <w:r w:rsidRPr="00BD625B">
                    <w:rPr>
                      <w:sz w:val="16"/>
                      <w:szCs w:val="16"/>
                    </w:rPr>
                    <w:t>材料価格を10円で除して得た点数</w:t>
                  </w:r>
                </w:p>
              </w:tc>
            </w:tr>
          </w:tbl>
          <w:p w14:paraId="4FA0DB95" w14:textId="77777777" w:rsidR="00BD625B" w:rsidRPr="00BD625B" w:rsidRDefault="00BD625B" w:rsidP="009669C1">
            <w:pPr>
              <w:ind w:left="28" w:right="0"/>
              <w:rPr>
                <w:sz w:val="16"/>
                <w:szCs w:val="16"/>
              </w:rPr>
            </w:pPr>
            <w:r w:rsidRPr="00BD625B">
              <w:rPr>
                <w:rFonts w:ascii="Microsoft YaHei" w:eastAsia="Microsoft YaHei" w:hAnsi="Microsoft YaHei" w:cs="Microsoft YaHei"/>
                <w:sz w:val="16"/>
                <w:szCs w:val="16"/>
              </w:rPr>
              <w:t>介護報酬（令和６年６月１日施行）</w:t>
            </w:r>
          </w:p>
          <w:tbl>
            <w:tblPr>
              <w:tblStyle w:val="TableGrid"/>
              <w:tblW w:w="9773" w:type="dxa"/>
              <w:tblInd w:w="0" w:type="dxa"/>
              <w:tblCellMar>
                <w:top w:w="1" w:type="dxa"/>
                <w:left w:w="28" w:type="dxa"/>
                <w:right w:w="28" w:type="dxa"/>
              </w:tblCellMar>
              <w:tblLook w:val="04A0" w:firstRow="1" w:lastRow="0" w:firstColumn="1" w:lastColumn="0" w:noHBand="0" w:noVBand="1"/>
            </w:tblPr>
            <w:tblGrid>
              <w:gridCol w:w="113"/>
              <w:gridCol w:w="3140"/>
              <w:gridCol w:w="4536"/>
              <w:gridCol w:w="1984"/>
            </w:tblGrid>
            <w:tr w:rsidR="00BD625B" w:rsidRPr="00BD625B" w14:paraId="17CE5DE7" w14:textId="77777777" w:rsidTr="00BD625B">
              <w:trPr>
                <w:trHeight w:val="113"/>
              </w:trPr>
              <w:tc>
                <w:tcPr>
                  <w:tcW w:w="3253" w:type="dxa"/>
                  <w:gridSpan w:val="2"/>
                  <w:tcBorders>
                    <w:top w:val="single" w:sz="6" w:space="0" w:color="000000"/>
                    <w:left w:val="single" w:sz="6" w:space="0" w:color="000000"/>
                    <w:bottom w:val="single" w:sz="2" w:space="0" w:color="000000"/>
                    <w:right w:val="single" w:sz="2" w:space="0" w:color="000000"/>
                  </w:tcBorders>
                </w:tcPr>
                <w:p w14:paraId="6914C954" w14:textId="77777777" w:rsidR="00BD625B" w:rsidRPr="00BD625B" w:rsidRDefault="00BD625B" w:rsidP="009669C1">
                  <w:pPr>
                    <w:ind w:left="0" w:right="0"/>
                    <w:jc w:val="center"/>
                    <w:rPr>
                      <w:sz w:val="16"/>
                      <w:szCs w:val="16"/>
                    </w:rPr>
                  </w:pPr>
                  <w:r w:rsidRPr="00BD625B">
                    <w:rPr>
                      <w:sz w:val="16"/>
                      <w:szCs w:val="16"/>
                    </w:rPr>
                    <w:t>項目</w:t>
                  </w:r>
                </w:p>
              </w:tc>
              <w:tc>
                <w:tcPr>
                  <w:tcW w:w="4536" w:type="dxa"/>
                  <w:tcBorders>
                    <w:top w:val="single" w:sz="6" w:space="0" w:color="000000"/>
                    <w:left w:val="single" w:sz="2" w:space="0" w:color="000000"/>
                    <w:bottom w:val="single" w:sz="2" w:space="0" w:color="000000"/>
                    <w:right w:val="single" w:sz="2" w:space="0" w:color="000000"/>
                  </w:tcBorders>
                </w:tcPr>
                <w:p w14:paraId="5D7C926D" w14:textId="77777777" w:rsidR="00BD625B" w:rsidRPr="00BD625B" w:rsidRDefault="00BD625B" w:rsidP="009669C1">
                  <w:pPr>
                    <w:ind w:left="0" w:right="0"/>
                    <w:jc w:val="center"/>
                    <w:rPr>
                      <w:sz w:val="16"/>
                      <w:szCs w:val="16"/>
                    </w:rPr>
                  </w:pPr>
                  <w:r w:rsidRPr="00BD625B">
                    <w:rPr>
                      <w:sz w:val="16"/>
                      <w:szCs w:val="16"/>
                    </w:rPr>
                    <w:t>主な要件、算定上限</w:t>
                  </w:r>
                </w:p>
              </w:tc>
              <w:tc>
                <w:tcPr>
                  <w:tcW w:w="1984" w:type="dxa"/>
                  <w:tcBorders>
                    <w:top w:val="single" w:sz="6" w:space="0" w:color="000000"/>
                    <w:left w:val="single" w:sz="2" w:space="0" w:color="000000"/>
                    <w:bottom w:val="single" w:sz="2" w:space="0" w:color="000000"/>
                    <w:right w:val="single" w:sz="6" w:space="0" w:color="000000"/>
                  </w:tcBorders>
                </w:tcPr>
                <w:p w14:paraId="0F0A438E" w14:textId="77777777" w:rsidR="00BD625B" w:rsidRPr="00BD625B" w:rsidRDefault="00BD625B" w:rsidP="009669C1">
                  <w:pPr>
                    <w:ind w:left="0" w:right="0"/>
                    <w:jc w:val="center"/>
                    <w:rPr>
                      <w:sz w:val="16"/>
                      <w:szCs w:val="16"/>
                    </w:rPr>
                  </w:pPr>
                  <w:r w:rsidRPr="00BD625B">
                    <w:rPr>
                      <w:sz w:val="16"/>
                      <w:szCs w:val="16"/>
                    </w:rPr>
                    <w:t>単位数</w:t>
                  </w:r>
                </w:p>
              </w:tc>
            </w:tr>
            <w:tr w:rsidR="00BD625B" w:rsidRPr="00BD625B" w14:paraId="66C116EF" w14:textId="77777777" w:rsidTr="00BD625B">
              <w:trPr>
                <w:trHeight w:val="273"/>
              </w:trPr>
              <w:tc>
                <w:tcPr>
                  <w:tcW w:w="3253" w:type="dxa"/>
                  <w:gridSpan w:val="2"/>
                  <w:tcBorders>
                    <w:top w:val="single" w:sz="2" w:space="0" w:color="000000"/>
                    <w:left w:val="single" w:sz="6" w:space="0" w:color="000000"/>
                    <w:bottom w:val="nil"/>
                    <w:right w:val="single" w:sz="2" w:space="0" w:color="000000"/>
                  </w:tcBorders>
                </w:tcPr>
                <w:p w14:paraId="62F52D0D" w14:textId="77777777" w:rsidR="00BD625B" w:rsidRPr="00BD625B" w:rsidRDefault="00BD625B" w:rsidP="009669C1">
                  <w:pPr>
                    <w:ind w:left="0" w:right="0"/>
                    <w:rPr>
                      <w:sz w:val="16"/>
                      <w:szCs w:val="16"/>
                    </w:rPr>
                  </w:pPr>
                  <w:r w:rsidRPr="00BD625B">
                    <w:rPr>
                      <w:sz w:val="16"/>
                      <w:szCs w:val="16"/>
                    </w:rPr>
                    <w:t>居宅療養管理指導費、介護予防居宅療養管理指導費</w:t>
                  </w:r>
                </w:p>
                <w:p w14:paraId="72CE2629" w14:textId="77777777" w:rsidR="00BD625B" w:rsidRPr="00BD625B" w:rsidRDefault="00BD625B" w:rsidP="009669C1">
                  <w:pPr>
                    <w:numPr>
                      <w:ilvl w:val="0"/>
                      <w:numId w:val="4"/>
                    </w:numPr>
                    <w:ind w:right="0" w:hanging="114"/>
                    <w:rPr>
                      <w:sz w:val="16"/>
                      <w:szCs w:val="16"/>
                    </w:rPr>
                  </w:pPr>
                  <w:r w:rsidRPr="00BD625B">
                    <w:rPr>
                      <w:sz w:val="16"/>
                      <w:szCs w:val="16"/>
                    </w:rPr>
                    <w:t>単一建物居住者 1人</w:t>
                  </w:r>
                </w:p>
                <w:p w14:paraId="699AD5F3" w14:textId="77777777" w:rsidR="00BD625B" w:rsidRPr="00BD625B" w:rsidRDefault="00BD625B" w:rsidP="009669C1">
                  <w:pPr>
                    <w:numPr>
                      <w:ilvl w:val="0"/>
                      <w:numId w:val="4"/>
                    </w:numPr>
                    <w:ind w:right="0" w:hanging="114"/>
                    <w:rPr>
                      <w:sz w:val="16"/>
                      <w:szCs w:val="16"/>
                    </w:rPr>
                  </w:pPr>
                  <w:r w:rsidRPr="00BD625B">
                    <w:rPr>
                      <w:sz w:val="16"/>
                      <w:szCs w:val="16"/>
                    </w:rPr>
                    <w:t>単一建物居住者 2〜9人</w:t>
                  </w:r>
                </w:p>
              </w:tc>
              <w:tc>
                <w:tcPr>
                  <w:tcW w:w="4536" w:type="dxa"/>
                  <w:tcBorders>
                    <w:top w:val="single" w:sz="2" w:space="0" w:color="000000"/>
                    <w:left w:val="single" w:sz="2" w:space="0" w:color="000000"/>
                    <w:bottom w:val="nil"/>
                    <w:right w:val="single" w:sz="2" w:space="0" w:color="000000"/>
                  </w:tcBorders>
                  <w:vAlign w:val="bottom"/>
                </w:tcPr>
                <w:p w14:paraId="740EAA35" w14:textId="77777777" w:rsidR="00BD625B" w:rsidRPr="00BD625B" w:rsidRDefault="00BD625B" w:rsidP="009669C1">
                  <w:pPr>
                    <w:ind w:left="0" w:right="0"/>
                    <w:rPr>
                      <w:sz w:val="16"/>
                      <w:szCs w:val="16"/>
                    </w:rPr>
                  </w:pPr>
                  <w:r w:rsidRPr="00BD625B">
                    <w:rPr>
                      <w:sz w:val="16"/>
                      <w:szCs w:val="16"/>
                    </w:rPr>
                    <w:t>《薬局の薬剤師が行う場合》</w:t>
                  </w:r>
                </w:p>
                <w:p w14:paraId="71A4B8C6" w14:textId="77777777" w:rsidR="00BD625B" w:rsidRPr="00BD625B" w:rsidRDefault="00BD625B" w:rsidP="009669C1">
                  <w:pPr>
                    <w:ind w:left="0" w:right="0"/>
                    <w:rPr>
                      <w:sz w:val="16"/>
                      <w:szCs w:val="16"/>
                    </w:rPr>
                  </w:pPr>
                  <w:r w:rsidRPr="00BD625B">
                    <w:rPr>
                      <w:sz w:val="16"/>
                      <w:szCs w:val="16"/>
                    </w:rPr>
                    <w:t>①〜④合わせて月４回まで、末期の悪性腫瘍の患者等の場合は週２回かつ月８回まで</w:t>
                  </w:r>
                </w:p>
              </w:tc>
              <w:tc>
                <w:tcPr>
                  <w:tcW w:w="1984" w:type="dxa"/>
                  <w:tcBorders>
                    <w:top w:val="single" w:sz="2" w:space="0" w:color="000000"/>
                    <w:left w:val="single" w:sz="2" w:space="0" w:color="000000"/>
                    <w:bottom w:val="nil"/>
                    <w:right w:val="single" w:sz="6" w:space="0" w:color="000000"/>
                  </w:tcBorders>
                  <w:vAlign w:val="bottom"/>
                </w:tcPr>
                <w:p w14:paraId="57517824" w14:textId="77777777" w:rsidR="00BD625B" w:rsidRPr="00BD625B" w:rsidRDefault="00BD625B" w:rsidP="009669C1">
                  <w:pPr>
                    <w:ind w:left="0" w:right="0"/>
                    <w:jc w:val="right"/>
                    <w:rPr>
                      <w:sz w:val="16"/>
                      <w:szCs w:val="16"/>
                    </w:rPr>
                  </w:pPr>
                  <w:r w:rsidRPr="00BD625B">
                    <w:rPr>
                      <w:sz w:val="16"/>
                      <w:szCs w:val="16"/>
                    </w:rPr>
                    <w:t>518単位</w:t>
                  </w:r>
                </w:p>
                <w:p w14:paraId="6B7AF2CA" w14:textId="77777777" w:rsidR="00BD625B" w:rsidRPr="00BD625B" w:rsidRDefault="00BD625B" w:rsidP="009669C1">
                  <w:pPr>
                    <w:ind w:left="0" w:right="0"/>
                    <w:jc w:val="right"/>
                    <w:rPr>
                      <w:sz w:val="16"/>
                      <w:szCs w:val="16"/>
                    </w:rPr>
                  </w:pPr>
                  <w:r w:rsidRPr="00BD625B">
                    <w:rPr>
                      <w:sz w:val="16"/>
                      <w:szCs w:val="16"/>
                    </w:rPr>
                    <w:t>379単位</w:t>
                  </w:r>
                </w:p>
              </w:tc>
            </w:tr>
            <w:tr w:rsidR="00BD625B" w:rsidRPr="00BD625B" w14:paraId="0DD55A2B" w14:textId="77777777" w:rsidTr="00BD625B">
              <w:trPr>
                <w:trHeight w:val="73"/>
              </w:trPr>
              <w:tc>
                <w:tcPr>
                  <w:tcW w:w="3253" w:type="dxa"/>
                  <w:gridSpan w:val="2"/>
                  <w:tcBorders>
                    <w:top w:val="nil"/>
                    <w:left w:val="single" w:sz="6" w:space="0" w:color="000000"/>
                    <w:bottom w:val="single" w:sz="2" w:space="0" w:color="000000"/>
                    <w:right w:val="single" w:sz="2" w:space="0" w:color="000000"/>
                  </w:tcBorders>
                </w:tcPr>
                <w:p w14:paraId="1899A9DD" w14:textId="77777777" w:rsidR="00BD625B" w:rsidRPr="00BD625B" w:rsidRDefault="00BD625B" w:rsidP="009669C1">
                  <w:pPr>
                    <w:ind w:left="113" w:right="0"/>
                    <w:rPr>
                      <w:sz w:val="16"/>
                      <w:szCs w:val="16"/>
                    </w:rPr>
                  </w:pPr>
                  <w:r w:rsidRPr="00BD625B">
                    <w:rPr>
                      <w:sz w:val="16"/>
                      <w:szCs w:val="16"/>
                    </w:rPr>
                    <w:t>③ 単一建物居住者 10人以上（①および②以外）</w:t>
                  </w:r>
                </w:p>
              </w:tc>
              <w:tc>
                <w:tcPr>
                  <w:tcW w:w="4536" w:type="dxa"/>
                  <w:tcBorders>
                    <w:top w:val="nil"/>
                    <w:left w:val="single" w:sz="2" w:space="0" w:color="000000"/>
                    <w:bottom w:val="single" w:sz="2" w:space="0" w:color="000000"/>
                    <w:right w:val="single" w:sz="2" w:space="0" w:color="000000"/>
                  </w:tcBorders>
                </w:tcPr>
                <w:p w14:paraId="5A16515C" w14:textId="77777777" w:rsidR="00BD625B" w:rsidRPr="00BD625B" w:rsidRDefault="00BD625B" w:rsidP="009669C1">
                  <w:pPr>
                    <w:spacing w:after="160"/>
                    <w:ind w:left="0" w:right="0"/>
                    <w:rPr>
                      <w:sz w:val="16"/>
                      <w:szCs w:val="16"/>
                    </w:rPr>
                  </w:pPr>
                </w:p>
              </w:tc>
              <w:tc>
                <w:tcPr>
                  <w:tcW w:w="1984" w:type="dxa"/>
                  <w:tcBorders>
                    <w:top w:val="nil"/>
                    <w:left w:val="single" w:sz="2" w:space="0" w:color="000000"/>
                    <w:bottom w:val="single" w:sz="2" w:space="0" w:color="000000"/>
                    <w:right w:val="single" w:sz="6" w:space="0" w:color="000000"/>
                  </w:tcBorders>
                </w:tcPr>
                <w:p w14:paraId="253C1A9A" w14:textId="77777777" w:rsidR="00BD625B" w:rsidRPr="00BD625B" w:rsidRDefault="00BD625B" w:rsidP="009669C1">
                  <w:pPr>
                    <w:ind w:left="0" w:right="0"/>
                    <w:jc w:val="right"/>
                    <w:rPr>
                      <w:sz w:val="16"/>
                      <w:szCs w:val="16"/>
                    </w:rPr>
                  </w:pPr>
                  <w:r w:rsidRPr="00BD625B">
                    <w:rPr>
                      <w:sz w:val="16"/>
                      <w:szCs w:val="16"/>
                    </w:rPr>
                    <w:t>342単位</w:t>
                  </w:r>
                </w:p>
              </w:tc>
            </w:tr>
            <w:tr w:rsidR="00BD625B" w:rsidRPr="00BD625B" w14:paraId="09924820" w14:textId="77777777" w:rsidTr="00BD625B">
              <w:trPr>
                <w:trHeight w:val="99"/>
              </w:trPr>
              <w:tc>
                <w:tcPr>
                  <w:tcW w:w="3253" w:type="dxa"/>
                  <w:gridSpan w:val="2"/>
                  <w:tcBorders>
                    <w:top w:val="single" w:sz="2" w:space="0" w:color="000000"/>
                    <w:left w:val="single" w:sz="6" w:space="0" w:color="000000"/>
                    <w:bottom w:val="single" w:sz="2" w:space="0" w:color="000000"/>
                    <w:right w:val="single" w:sz="2" w:space="0" w:color="000000"/>
                  </w:tcBorders>
                </w:tcPr>
                <w:p w14:paraId="4CF0DD64" w14:textId="77777777" w:rsidR="00BD625B" w:rsidRPr="00BD625B" w:rsidRDefault="00BD625B" w:rsidP="009669C1">
                  <w:pPr>
                    <w:ind w:left="113" w:right="0"/>
                    <w:rPr>
                      <w:sz w:val="16"/>
                      <w:szCs w:val="16"/>
                    </w:rPr>
                  </w:pPr>
                  <w:r w:rsidRPr="00BD625B">
                    <w:rPr>
                      <w:sz w:val="16"/>
                      <w:szCs w:val="16"/>
                    </w:rPr>
                    <w:t>④ 情報通信機器を用いた服薬指導</w:t>
                  </w:r>
                </w:p>
              </w:tc>
              <w:tc>
                <w:tcPr>
                  <w:tcW w:w="4536" w:type="dxa"/>
                  <w:tcBorders>
                    <w:top w:val="single" w:sz="2" w:space="0" w:color="000000"/>
                    <w:left w:val="single" w:sz="2" w:space="0" w:color="000000"/>
                    <w:bottom w:val="single" w:sz="2" w:space="0" w:color="000000"/>
                    <w:right w:val="single" w:sz="2" w:space="0" w:color="000000"/>
                  </w:tcBorders>
                </w:tcPr>
                <w:p w14:paraId="4F6A20E4" w14:textId="77777777" w:rsidR="00BD625B" w:rsidRPr="00BD625B" w:rsidRDefault="00BD625B" w:rsidP="009669C1">
                  <w:pPr>
                    <w:spacing w:after="160"/>
                    <w:ind w:left="0" w:right="0"/>
                    <w:rPr>
                      <w:sz w:val="16"/>
                      <w:szCs w:val="16"/>
                    </w:rPr>
                  </w:pPr>
                </w:p>
              </w:tc>
              <w:tc>
                <w:tcPr>
                  <w:tcW w:w="1984" w:type="dxa"/>
                  <w:tcBorders>
                    <w:top w:val="single" w:sz="2" w:space="0" w:color="000000"/>
                    <w:left w:val="single" w:sz="2" w:space="0" w:color="000000"/>
                    <w:bottom w:val="single" w:sz="2" w:space="0" w:color="000000"/>
                    <w:right w:val="single" w:sz="6" w:space="0" w:color="000000"/>
                  </w:tcBorders>
                </w:tcPr>
                <w:p w14:paraId="357CA352" w14:textId="77777777" w:rsidR="00BD625B" w:rsidRPr="00BD625B" w:rsidRDefault="00BD625B" w:rsidP="009669C1">
                  <w:pPr>
                    <w:ind w:left="0" w:right="0"/>
                    <w:jc w:val="right"/>
                    <w:rPr>
                      <w:sz w:val="16"/>
                      <w:szCs w:val="16"/>
                    </w:rPr>
                  </w:pPr>
                  <w:r w:rsidRPr="00BD625B">
                    <w:rPr>
                      <w:sz w:val="16"/>
                      <w:szCs w:val="16"/>
                    </w:rPr>
                    <w:t>46単位</w:t>
                  </w:r>
                </w:p>
              </w:tc>
            </w:tr>
            <w:tr w:rsidR="00BD625B" w:rsidRPr="00BD625B" w14:paraId="542B8A2A" w14:textId="77777777" w:rsidTr="00BD625B">
              <w:trPr>
                <w:trHeight w:val="99"/>
              </w:trPr>
              <w:tc>
                <w:tcPr>
                  <w:tcW w:w="113" w:type="dxa"/>
                  <w:vMerge w:val="restart"/>
                  <w:tcBorders>
                    <w:top w:val="nil"/>
                    <w:left w:val="single" w:sz="6" w:space="0" w:color="000000"/>
                    <w:bottom w:val="single" w:sz="6" w:space="0" w:color="000000"/>
                    <w:right w:val="single" w:sz="2" w:space="0" w:color="000000"/>
                  </w:tcBorders>
                </w:tcPr>
                <w:p w14:paraId="4BE5A41A"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2" w:space="0" w:color="000000"/>
                    <w:right w:val="single" w:sz="2" w:space="0" w:color="000000"/>
                  </w:tcBorders>
                </w:tcPr>
                <w:p w14:paraId="43D5674A" w14:textId="77777777" w:rsidR="00BD625B" w:rsidRPr="00BD625B" w:rsidRDefault="00BD625B" w:rsidP="009669C1">
                  <w:pPr>
                    <w:ind w:left="0" w:right="0"/>
                    <w:rPr>
                      <w:sz w:val="16"/>
                      <w:szCs w:val="16"/>
                    </w:rPr>
                  </w:pPr>
                  <w:r w:rsidRPr="00BD625B">
                    <w:rPr>
                      <w:sz w:val="16"/>
                      <w:szCs w:val="16"/>
                    </w:rPr>
                    <w:t>麻薬管理指導加算</w:t>
                  </w:r>
                </w:p>
              </w:tc>
              <w:tc>
                <w:tcPr>
                  <w:tcW w:w="4536" w:type="dxa"/>
                  <w:tcBorders>
                    <w:top w:val="single" w:sz="2" w:space="0" w:color="000000"/>
                    <w:left w:val="single" w:sz="2" w:space="0" w:color="000000"/>
                    <w:bottom w:val="single" w:sz="2" w:space="0" w:color="000000"/>
                    <w:right w:val="single" w:sz="2" w:space="0" w:color="000000"/>
                  </w:tcBorders>
                </w:tcPr>
                <w:p w14:paraId="6CE866A9" w14:textId="77777777" w:rsidR="00BD625B" w:rsidRPr="00BD625B" w:rsidRDefault="00BD625B" w:rsidP="009669C1">
                  <w:pPr>
                    <w:spacing w:after="160"/>
                    <w:ind w:left="0" w:right="0"/>
                    <w:rPr>
                      <w:sz w:val="16"/>
                      <w:szCs w:val="16"/>
                    </w:rPr>
                  </w:pPr>
                </w:p>
              </w:tc>
              <w:tc>
                <w:tcPr>
                  <w:tcW w:w="1984" w:type="dxa"/>
                  <w:tcBorders>
                    <w:top w:val="single" w:sz="2" w:space="0" w:color="000000"/>
                    <w:left w:val="single" w:sz="2" w:space="0" w:color="000000"/>
                    <w:bottom w:val="single" w:sz="2" w:space="0" w:color="000000"/>
                    <w:right w:val="single" w:sz="6" w:space="0" w:color="000000"/>
                  </w:tcBorders>
                </w:tcPr>
                <w:p w14:paraId="2AB74700" w14:textId="77777777" w:rsidR="00BD625B" w:rsidRPr="00BD625B" w:rsidRDefault="00BD625B" w:rsidP="009669C1">
                  <w:pPr>
                    <w:ind w:left="0" w:right="0"/>
                    <w:jc w:val="right"/>
                    <w:rPr>
                      <w:sz w:val="16"/>
                      <w:szCs w:val="16"/>
                    </w:rPr>
                  </w:pPr>
                  <w:r w:rsidRPr="00BD625B">
                    <w:rPr>
                      <w:sz w:val="16"/>
                      <w:szCs w:val="16"/>
                    </w:rPr>
                    <w:t>100単位</w:t>
                  </w:r>
                </w:p>
              </w:tc>
            </w:tr>
            <w:tr w:rsidR="00BD625B" w:rsidRPr="00BD625B" w14:paraId="49BE696E" w14:textId="77777777" w:rsidTr="00BD625B">
              <w:trPr>
                <w:trHeight w:val="99"/>
              </w:trPr>
              <w:tc>
                <w:tcPr>
                  <w:tcW w:w="0" w:type="auto"/>
                  <w:vMerge/>
                  <w:tcBorders>
                    <w:top w:val="nil"/>
                    <w:left w:val="single" w:sz="6" w:space="0" w:color="000000"/>
                    <w:bottom w:val="nil"/>
                    <w:right w:val="single" w:sz="2" w:space="0" w:color="000000"/>
                  </w:tcBorders>
                </w:tcPr>
                <w:p w14:paraId="25604BD2"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2" w:space="0" w:color="000000"/>
                    <w:right w:val="single" w:sz="2" w:space="0" w:color="000000"/>
                  </w:tcBorders>
                </w:tcPr>
                <w:p w14:paraId="7A49739A" w14:textId="77777777" w:rsidR="00BD625B" w:rsidRPr="00BD625B" w:rsidRDefault="00BD625B" w:rsidP="009669C1">
                  <w:pPr>
                    <w:ind w:left="0" w:right="0"/>
                    <w:rPr>
                      <w:sz w:val="16"/>
                      <w:szCs w:val="16"/>
                    </w:rPr>
                  </w:pPr>
                  <w:r w:rsidRPr="00BD625B">
                    <w:rPr>
                      <w:sz w:val="16"/>
                      <w:szCs w:val="16"/>
                    </w:rPr>
                    <w:t>医療用麻薬持続注射療法加算</w:t>
                  </w:r>
                </w:p>
              </w:tc>
              <w:tc>
                <w:tcPr>
                  <w:tcW w:w="4536" w:type="dxa"/>
                  <w:tcBorders>
                    <w:top w:val="single" w:sz="2" w:space="0" w:color="000000"/>
                    <w:left w:val="single" w:sz="2" w:space="0" w:color="000000"/>
                    <w:bottom w:val="single" w:sz="2" w:space="0" w:color="000000"/>
                    <w:right w:val="single" w:sz="2" w:space="0" w:color="000000"/>
                  </w:tcBorders>
                </w:tcPr>
                <w:p w14:paraId="6EE4E39D" w14:textId="77777777" w:rsidR="00BD625B" w:rsidRPr="00BD625B" w:rsidRDefault="00BD625B" w:rsidP="009669C1">
                  <w:pPr>
                    <w:ind w:left="0" w:right="0"/>
                    <w:rPr>
                      <w:sz w:val="16"/>
                      <w:szCs w:val="16"/>
                    </w:rPr>
                  </w:pPr>
                  <w:r w:rsidRPr="00BD625B">
                    <w:rPr>
                      <w:sz w:val="16"/>
                      <w:szCs w:val="16"/>
                    </w:rPr>
                    <w:t>医療用麻薬持続注射療法を行っている患者、オンライン不可</w:t>
                  </w:r>
                </w:p>
              </w:tc>
              <w:tc>
                <w:tcPr>
                  <w:tcW w:w="1984" w:type="dxa"/>
                  <w:tcBorders>
                    <w:top w:val="single" w:sz="2" w:space="0" w:color="000000"/>
                    <w:left w:val="single" w:sz="2" w:space="0" w:color="000000"/>
                    <w:bottom w:val="single" w:sz="2" w:space="0" w:color="000000"/>
                    <w:right w:val="single" w:sz="6" w:space="0" w:color="000000"/>
                  </w:tcBorders>
                </w:tcPr>
                <w:p w14:paraId="5DFCE3DC" w14:textId="77777777" w:rsidR="00BD625B" w:rsidRPr="00BD625B" w:rsidRDefault="00BD625B" w:rsidP="009669C1">
                  <w:pPr>
                    <w:ind w:left="0" w:right="0"/>
                    <w:jc w:val="right"/>
                    <w:rPr>
                      <w:sz w:val="16"/>
                      <w:szCs w:val="16"/>
                    </w:rPr>
                  </w:pPr>
                  <w:r w:rsidRPr="00BD625B">
                    <w:rPr>
                      <w:sz w:val="16"/>
                      <w:szCs w:val="16"/>
                    </w:rPr>
                    <w:t>250単位</w:t>
                  </w:r>
                </w:p>
              </w:tc>
            </w:tr>
            <w:tr w:rsidR="00BD625B" w:rsidRPr="00BD625B" w14:paraId="25A878BE" w14:textId="77777777" w:rsidTr="00BD625B">
              <w:trPr>
                <w:trHeight w:val="99"/>
              </w:trPr>
              <w:tc>
                <w:tcPr>
                  <w:tcW w:w="0" w:type="auto"/>
                  <w:vMerge/>
                  <w:tcBorders>
                    <w:top w:val="nil"/>
                    <w:left w:val="single" w:sz="6" w:space="0" w:color="000000"/>
                    <w:bottom w:val="nil"/>
                    <w:right w:val="single" w:sz="2" w:space="0" w:color="000000"/>
                  </w:tcBorders>
                </w:tcPr>
                <w:p w14:paraId="28DF7A21"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2" w:space="0" w:color="000000"/>
                    <w:right w:val="single" w:sz="2" w:space="0" w:color="000000"/>
                  </w:tcBorders>
                </w:tcPr>
                <w:p w14:paraId="205CFD50" w14:textId="77777777" w:rsidR="00BD625B" w:rsidRPr="00BD625B" w:rsidRDefault="00BD625B" w:rsidP="009669C1">
                  <w:pPr>
                    <w:ind w:left="0" w:right="0"/>
                    <w:rPr>
                      <w:sz w:val="16"/>
                      <w:szCs w:val="16"/>
                    </w:rPr>
                  </w:pPr>
                  <w:r w:rsidRPr="00BD625B">
                    <w:rPr>
                      <w:sz w:val="16"/>
                      <w:szCs w:val="16"/>
                    </w:rPr>
                    <w:t>在宅中心静脈栄養法加算</w:t>
                  </w:r>
                </w:p>
              </w:tc>
              <w:tc>
                <w:tcPr>
                  <w:tcW w:w="4536" w:type="dxa"/>
                  <w:tcBorders>
                    <w:top w:val="single" w:sz="2" w:space="0" w:color="000000"/>
                    <w:left w:val="single" w:sz="2" w:space="0" w:color="000000"/>
                    <w:bottom w:val="single" w:sz="2" w:space="0" w:color="000000"/>
                    <w:right w:val="single" w:sz="2" w:space="0" w:color="000000"/>
                  </w:tcBorders>
                </w:tcPr>
                <w:p w14:paraId="2A6E97D1" w14:textId="77777777" w:rsidR="00BD625B" w:rsidRPr="00BD625B" w:rsidRDefault="00BD625B" w:rsidP="009669C1">
                  <w:pPr>
                    <w:ind w:left="0" w:right="0"/>
                    <w:rPr>
                      <w:sz w:val="16"/>
                      <w:szCs w:val="16"/>
                    </w:rPr>
                  </w:pPr>
                  <w:r w:rsidRPr="00BD625B">
                    <w:rPr>
                      <w:sz w:val="16"/>
                      <w:szCs w:val="16"/>
                    </w:rPr>
                    <w:t>在宅中心静脈栄養法を行っている患者、オンライン不可</w:t>
                  </w:r>
                </w:p>
              </w:tc>
              <w:tc>
                <w:tcPr>
                  <w:tcW w:w="1984" w:type="dxa"/>
                  <w:tcBorders>
                    <w:top w:val="single" w:sz="2" w:space="0" w:color="000000"/>
                    <w:left w:val="single" w:sz="2" w:space="0" w:color="000000"/>
                    <w:bottom w:val="single" w:sz="2" w:space="0" w:color="000000"/>
                    <w:right w:val="single" w:sz="6" w:space="0" w:color="000000"/>
                  </w:tcBorders>
                </w:tcPr>
                <w:p w14:paraId="6FC2F7C7" w14:textId="77777777" w:rsidR="00BD625B" w:rsidRPr="00BD625B" w:rsidRDefault="00BD625B" w:rsidP="009669C1">
                  <w:pPr>
                    <w:ind w:left="0" w:right="0"/>
                    <w:jc w:val="right"/>
                    <w:rPr>
                      <w:sz w:val="16"/>
                      <w:szCs w:val="16"/>
                    </w:rPr>
                  </w:pPr>
                  <w:r w:rsidRPr="00BD625B">
                    <w:rPr>
                      <w:sz w:val="16"/>
                      <w:szCs w:val="16"/>
                    </w:rPr>
                    <w:t>150単位</w:t>
                  </w:r>
                </w:p>
              </w:tc>
            </w:tr>
            <w:tr w:rsidR="00BD625B" w:rsidRPr="00BD625B" w14:paraId="243D813C" w14:textId="77777777" w:rsidTr="00BD625B">
              <w:trPr>
                <w:trHeight w:val="99"/>
              </w:trPr>
              <w:tc>
                <w:tcPr>
                  <w:tcW w:w="0" w:type="auto"/>
                  <w:vMerge/>
                  <w:tcBorders>
                    <w:top w:val="nil"/>
                    <w:left w:val="single" w:sz="6" w:space="0" w:color="000000"/>
                    <w:bottom w:val="nil"/>
                    <w:right w:val="single" w:sz="2" w:space="0" w:color="000000"/>
                  </w:tcBorders>
                </w:tcPr>
                <w:p w14:paraId="4B2CD6C8"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2" w:space="0" w:color="000000"/>
                    <w:right w:val="single" w:sz="2" w:space="0" w:color="000000"/>
                  </w:tcBorders>
                </w:tcPr>
                <w:p w14:paraId="1238949F" w14:textId="77777777" w:rsidR="00BD625B" w:rsidRPr="00BD625B" w:rsidRDefault="00BD625B" w:rsidP="009669C1">
                  <w:pPr>
                    <w:ind w:left="0" w:right="0"/>
                    <w:rPr>
                      <w:sz w:val="16"/>
                      <w:szCs w:val="16"/>
                    </w:rPr>
                  </w:pPr>
                  <w:r w:rsidRPr="00BD625B">
                    <w:rPr>
                      <w:sz w:val="16"/>
                      <w:szCs w:val="16"/>
                    </w:rPr>
                    <w:t>特別地域加算</w:t>
                  </w:r>
                </w:p>
              </w:tc>
              <w:tc>
                <w:tcPr>
                  <w:tcW w:w="4536" w:type="dxa"/>
                  <w:tcBorders>
                    <w:top w:val="single" w:sz="2" w:space="0" w:color="000000"/>
                    <w:left w:val="single" w:sz="2" w:space="0" w:color="000000"/>
                    <w:bottom w:val="single" w:sz="2" w:space="0" w:color="000000"/>
                    <w:right w:val="single" w:sz="2" w:space="0" w:color="000000"/>
                  </w:tcBorders>
                </w:tcPr>
                <w:p w14:paraId="1FAA42B3" w14:textId="77777777" w:rsidR="00BD625B" w:rsidRPr="00BD625B" w:rsidRDefault="00BD625B" w:rsidP="009669C1">
                  <w:pPr>
                    <w:spacing w:after="160"/>
                    <w:ind w:left="0" w:right="0"/>
                    <w:rPr>
                      <w:sz w:val="16"/>
                      <w:szCs w:val="16"/>
                    </w:rPr>
                  </w:pPr>
                </w:p>
              </w:tc>
              <w:tc>
                <w:tcPr>
                  <w:tcW w:w="1984" w:type="dxa"/>
                  <w:tcBorders>
                    <w:top w:val="single" w:sz="2" w:space="0" w:color="000000"/>
                    <w:left w:val="single" w:sz="2" w:space="0" w:color="000000"/>
                    <w:bottom w:val="single" w:sz="2" w:space="0" w:color="000000"/>
                    <w:right w:val="single" w:sz="6" w:space="0" w:color="000000"/>
                  </w:tcBorders>
                </w:tcPr>
                <w:p w14:paraId="61CD8393" w14:textId="77777777" w:rsidR="00BD625B" w:rsidRPr="00BD625B" w:rsidRDefault="00BD625B" w:rsidP="009669C1">
                  <w:pPr>
                    <w:ind w:left="0" w:right="0"/>
                    <w:jc w:val="right"/>
                    <w:rPr>
                      <w:sz w:val="16"/>
                      <w:szCs w:val="16"/>
                    </w:rPr>
                  </w:pPr>
                  <w:r w:rsidRPr="00BD625B">
                    <w:rPr>
                      <w:sz w:val="16"/>
                      <w:szCs w:val="16"/>
                    </w:rPr>
                    <w:t>所定単位数の15％</w:t>
                  </w:r>
                </w:p>
              </w:tc>
            </w:tr>
            <w:tr w:rsidR="00BD625B" w:rsidRPr="00BD625B" w14:paraId="76A52B2C" w14:textId="77777777" w:rsidTr="00BD625B">
              <w:trPr>
                <w:trHeight w:val="99"/>
              </w:trPr>
              <w:tc>
                <w:tcPr>
                  <w:tcW w:w="0" w:type="auto"/>
                  <w:vMerge/>
                  <w:tcBorders>
                    <w:top w:val="nil"/>
                    <w:left w:val="single" w:sz="6" w:space="0" w:color="000000"/>
                    <w:bottom w:val="nil"/>
                    <w:right w:val="single" w:sz="2" w:space="0" w:color="000000"/>
                  </w:tcBorders>
                </w:tcPr>
                <w:p w14:paraId="6693A4AD"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2" w:space="0" w:color="000000"/>
                    <w:right w:val="single" w:sz="2" w:space="0" w:color="000000"/>
                  </w:tcBorders>
                </w:tcPr>
                <w:p w14:paraId="49215E6F" w14:textId="77777777" w:rsidR="00BD625B" w:rsidRPr="00BD625B" w:rsidRDefault="00BD625B" w:rsidP="009669C1">
                  <w:pPr>
                    <w:ind w:left="0" w:right="0"/>
                    <w:rPr>
                      <w:sz w:val="16"/>
                      <w:szCs w:val="16"/>
                    </w:rPr>
                  </w:pPr>
                  <w:r w:rsidRPr="00BD625B">
                    <w:rPr>
                      <w:sz w:val="16"/>
                      <w:szCs w:val="16"/>
                    </w:rPr>
                    <w:t>中山間地域等小規模事業所加算</w:t>
                  </w:r>
                </w:p>
              </w:tc>
              <w:tc>
                <w:tcPr>
                  <w:tcW w:w="4536" w:type="dxa"/>
                  <w:tcBorders>
                    <w:top w:val="single" w:sz="2" w:space="0" w:color="000000"/>
                    <w:left w:val="single" w:sz="2" w:space="0" w:color="000000"/>
                    <w:bottom w:val="single" w:sz="2" w:space="0" w:color="000000"/>
                    <w:right w:val="single" w:sz="2" w:space="0" w:color="000000"/>
                  </w:tcBorders>
                </w:tcPr>
                <w:p w14:paraId="20309D25" w14:textId="77777777" w:rsidR="00BD625B" w:rsidRPr="00BD625B" w:rsidRDefault="00BD625B" w:rsidP="009669C1">
                  <w:pPr>
                    <w:spacing w:after="160"/>
                    <w:ind w:left="0" w:right="0"/>
                    <w:rPr>
                      <w:sz w:val="16"/>
                      <w:szCs w:val="16"/>
                    </w:rPr>
                  </w:pPr>
                </w:p>
              </w:tc>
              <w:tc>
                <w:tcPr>
                  <w:tcW w:w="1984" w:type="dxa"/>
                  <w:tcBorders>
                    <w:top w:val="single" w:sz="2" w:space="0" w:color="000000"/>
                    <w:left w:val="single" w:sz="2" w:space="0" w:color="000000"/>
                    <w:bottom w:val="single" w:sz="2" w:space="0" w:color="000000"/>
                    <w:right w:val="single" w:sz="6" w:space="0" w:color="000000"/>
                  </w:tcBorders>
                </w:tcPr>
                <w:p w14:paraId="04095F99" w14:textId="77777777" w:rsidR="00BD625B" w:rsidRPr="00BD625B" w:rsidRDefault="00BD625B" w:rsidP="009669C1">
                  <w:pPr>
                    <w:ind w:left="0" w:right="0"/>
                    <w:jc w:val="right"/>
                    <w:rPr>
                      <w:sz w:val="16"/>
                      <w:szCs w:val="16"/>
                    </w:rPr>
                  </w:pPr>
                  <w:r w:rsidRPr="00BD625B">
                    <w:rPr>
                      <w:sz w:val="16"/>
                      <w:szCs w:val="16"/>
                    </w:rPr>
                    <w:t>所定単位数の10％</w:t>
                  </w:r>
                </w:p>
              </w:tc>
            </w:tr>
            <w:tr w:rsidR="00BD625B" w:rsidRPr="00BD625B" w14:paraId="2D2A7F35" w14:textId="77777777" w:rsidTr="00BD625B">
              <w:trPr>
                <w:trHeight w:val="99"/>
              </w:trPr>
              <w:tc>
                <w:tcPr>
                  <w:tcW w:w="0" w:type="auto"/>
                  <w:vMerge/>
                  <w:tcBorders>
                    <w:top w:val="nil"/>
                    <w:left w:val="single" w:sz="6" w:space="0" w:color="000000"/>
                    <w:bottom w:val="single" w:sz="6" w:space="0" w:color="000000"/>
                    <w:right w:val="single" w:sz="2" w:space="0" w:color="000000"/>
                  </w:tcBorders>
                </w:tcPr>
                <w:p w14:paraId="397638D6" w14:textId="77777777" w:rsidR="00BD625B" w:rsidRPr="00BD625B" w:rsidRDefault="00BD625B" w:rsidP="009669C1">
                  <w:pPr>
                    <w:spacing w:after="160"/>
                    <w:ind w:left="0" w:right="0"/>
                    <w:rPr>
                      <w:sz w:val="16"/>
                      <w:szCs w:val="16"/>
                    </w:rPr>
                  </w:pPr>
                </w:p>
              </w:tc>
              <w:tc>
                <w:tcPr>
                  <w:tcW w:w="3140" w:type="dxa"/>
                  <w:tcBorders>
                    <w:top w:val="single" w:sz="2" w:space="0" w:color="000000"/>
                    <w:left w:val="single" w:sz="2" w:space="0" w:color="000000"/>
                    <w:bottom w:val="single" w:sz="6" w:space="0" w:color="000000"/>
                    <w:right w:val="single" w:sz="2" w:space="0" w:color="000000"/>
                  </w:tcBorders>
                </w:tcPr>
                <w:p w14:paraId="076F3B58" w14:textId="77777777" w:rsidR="00BD625B" w:rsidRPr="00BD625B" w:rsidRDefault="00BD625B" w:rsidP="009669C1">
                  <w:pPr>
                    <w:ind w:left="0" w:right="0"/>
                    <w:rPr>
                      <w:sz w:val="16"/>
                      <w:szCs w:val="16"/>
                    </w:rPr>
                  </w:pPr>
                  <w:r w:rsidRPr="00BD625B">
                    <w:rPr>
                      <w:sz w:val="16"/>
                      <w:szCs w:val="16"/>
                    </w:rPr>
                    <w:t>中山間地域等居住者サービス提供加算</w:t>
                  </w:r>
                </w:p>
              </w:tc>
              <w:tc>
                <w:tcPr>
                  <w:tcW w:w="4536" w:type="dxa"/>
                  <w:tcBorders>
                    <w:top w:val="single" w:sz="2" w:space="0" w:color="000000"/>
                    <w:left w:val="single" w:sz="2" w:space="0" w:color="000000"/>
                    <w:bottom w:val="single" w:sz="6" w:space="0" w:color="000000"/>
                    <w:right w:val="single" w:sz="2" w:space="0" w:color="000000"/>
                  </w:tcBorders>
                </w:tcPr>
                <w:p w14:paraId="51444B07" w14:textId="77777777" w:rsidR="00BD625B" w:rsidRPr="00BD625B" w:rsidRDefault="00BD625B" w:rsidP="009669C1">
                  <w:pPr>
                    <w:spacing w:after="160"/>
                    <w:ind w:left="0" w:right="0"/>
                    <w:rPr>
                      <w:sz w:val="16"/>
                      <w:szCs w:val="16"/>
                    </w:rPr>
                  </w:pPr>
                </w:p>
              </w:tc>
              <w:tc>
                <w:tcPr>
                  <w:tcW w:w="1984" w:type="dxa"/>
                  <w:tcBorders>
                    <w:top w:val="single" w:sz="2" w:space="0" w:color="000000"/>
                    <w:left w:val="single" w:sz="2" w:space="0" w:color="000000"/>
                    <w:bottom w:val="single" w:sz="6" w:space="0" w:color="000000"/>
                    <w:right w:val="single" w:sz="6" w:space="0" w:color="000000"/>
                  </w:tcBorders>
                </w:tcPr>
                <w:p w14:paraId="43FF1DE4" w14:textId="77777777" w:rsidR="00BD625B" w:rsidRPr="00BD625B" w:rsidRDefault="00BD625B" w:rsidP="009669C1">
                  <w:pPr>
                    <w:ind w:left="0" w:right="0"/>
                    <w:jc w:val="right"/>
                    <w:rPr>
                      <w:sz w:val="16"/>
                      <w:szCs w:val="16"/>
                    </w:rPr>
                  </w:pPr>
                  <w:r w:rsidRPr="00BD625B">
                    <w:rPr>
                      <w:sz w:val="16"/>
                      <w:szCs w:val="16"/>
                    </w:rPr>
                    <w:t>所定単位数の5％</w:t>
                  </w:r>
                </w:p>
              </w:tc>
            </w:tr>
          </w:tbl>
          <w:p w14:paraId="525EE3C1" w14:textId="77777777" w:rsidR="00BD625B" w:rsidRPr="00BD625B" w:rsidRDefault="00BD625B" w:rsidP="00BD625B">
            <w:pPr>
              <w:ind w:left="0" w:right="685" w:firstLineChars="100" w:firstLine="160"/>
              <w:rPr>
                <w:sz w:val="16"/>
                <w:szCs w:val="16"/>
              </w:rPr>
            </w:pPr>
            <w:r w:rsidRPr="00BD625B">
              <w:rPr>
                <w:rFonts w:ascii="Microsoft YaHei" w:eastAsia="Microsoft YaHei" w:hAnsi="Microsoft YaHei" w:cs="Microsoft YaHei"/>
                <w:sz w:val="16"/>
                <w:szCs w:val="16"/>
              </w:rPr>
              <w:t xml:space="preserve">注1．調剤報酬点数＝調剤技術料＋薬学管理料＋薬材料＋特定保険医療材料料　　注2．１点＝10円 </w:t>
            </w:r>
          </w:p>
          <w:tbl>
            <w:tblPr>
              <w:tblStyle w:val="TableGrid"/>
              <w:tblW w:w="9562" w:type="dxa"/>
              <w:tblInd w:w="57" w:type="dxa"/>
              <w:tblCellMar>
                <w:left w:w="1054" w:type="dxa"/>
                <w:bottom w:w="39" w:type="dxa"/>
                <w:right w:w="249" w:type="dxa"/>
              </w:tblCellMar>
              <w:tblLook w:val="04A0" w:firstRow="1" w:lastRow="0" w:firstColumn="1" w:lastColumn="0" w:noHBand="0" w:noVBand="1"/>
            </w:tblPr>
            <w:tblGrid>
              <w:gridCol w:w="9562"/>
            </w:tblGrid>
            <w:tr w:rsidR="00BD625B" w:rsidRPr="00BD625B" w14:paraId="3B47F023" w14:textId="77777777" w:rsidTr="00BD625B">
              <w:trPr>
                <w:trHeight w:val="1634"/>
              </w:trPr>
              <w:tc>
                <w:tcPr>
                  <w:tcW w:w="9562" w:type="dxa"/>
                  <w:tcBorders>
                    <w:top w:val="single" w:sz="16" w:space="0" w:color="000000"/>
                    <w:left w:val="single" w:sz="16" w:space="0" w:color="000000"/>
                    <w:bottom w:val="single" w:sz="16" w:space="0" w:color="000000"/>
                    <w:right w:val="single" w:sz="16" w:space="0" w:color="000000"/>
                  </w:tcBorders>
                  <w:vAlign w:val="bottom"/>
                </w:tcPr>
                <w:p w14:paraId="4C52A795" w14:textId="77777777" w:rsidR="00BD625B" w:rsidRDefault="00BD625B" w:rsidP="009669C1">
                  <w:pPr>
                    <w:spacing w:after="3" w:line="216" w:lineRule="auto"/>
                    <w:ind w:left="0" w:right="1717" w:firstLine="1500"/>
                    <w:rPr>
                      <w:sz w:val="16"/>
                      <w:szCs w:val="16"/>
                    </w:rPr>
                  </w:pPr>
                  <w:r w:rsidRPr="00BD625B">
                    <w:rPr>
                      <w:sz w:val="16"/>
                      <w:szCs w:val="16"/>
                    </w:rPr>
                    <w:t>開　局　時　間</w:t>
                  </w:r>
                </w:p>
                <w:p w14:paraId="71678DA7" w14:textId="77777777" w:rsidR="00BD625B" w:rsidRDefault="00BD625B" w:rsidP="00BD625B">
                  <w:pPr>
                    <w:spacing w:after="3" w:line="216" w:lineRule="auto"/>
                    <w:ind w:left="0" w:right="1717" w:firstLineChars="300" w:firstLine="480"/>
                    <w:rPr>
                      <w:sz w:val="16"/>
                      <w:szCs w:val="16"/>
                    </w:rPr>
                  </w:pPr>
                  <w:r w:rsidRPr="00BD625B">
                    <w:rPr>
                      <w:sz w:val="16"/>
                      <w:szCs w:val="16"/>
                    </w:rPr>
                    <w:t xml:space="preserve">平　　日　</w:t>
                  </w:r>
                  <w:r>
                    <w:rPr>
                      <w:rFonts w:hint="eastAsia"/>
                      <w:sz w:val="16"/>
                      <w:szCs w:val="16"/>
                    </w:rPr>
                    <w:t>９</w:t>
                  </w:r>
                  <w:r w:rsidRPr="00BD625B">
                    <w:rPr>
                      <w:sz w:val="16"/>
                      <w:szCs w:val="16"/>
                    </w:rPr>
                    <w:t xml:space="preserve">　　：　</w:t>
                  </w:r>
                  <w:r>
                    <w:rPr>
                      <w:rFonts w:hint="eastAsia"/>
                      <w:sz w:val="16"/>
                      <w:szCs w:val="16"/>
                    </w:rPr>
                    <w:t>００</w:t>
                  </w:r>
                  <w:r w:rsidRPr="00BD625B">
                    <w:rPr>
                      <w:sz w:val="16"/>
                      <w:szCs w:val="16"/>
                    </w:rPr>
                    <w:t xml:space="preserve">　　〜　</w:t>
                  </w:r>
                  <w:r>
                    <w:rPr>
                      <w:rFonts w:hint="eastAsia"/>
                      <w:sz w:val="16"/>
                      <w:szCs w:val="16"/>
                    </w:rPr>
                    <w:t>１８</w:t>
                  </w:r>
                  <w:r w:rsidRPr="00BD625B">
                    <w:rPr>
                      <w:sz w:val="16"/>
                      <w:szCs w:val="16"/>
                    </w:rPr>
                    <w:t xml:space="preserve">　　：</w:t>
                  </w:r>
                  <w:r>
                    <w:rPr>
                      <w:rFonts w:hint="eastAsia"/>
                      <w:sz w:val="16"/>
                      <w:szCs w:val="16"/>
                    </w:rPr>
                    <w:t>００</w:t>
                  </w:r>
                </w:p>
                <w:p w14:paraId="763EFE16" w14:textId="77777777" w:rsidR="00BD625B" w:rsidRDefault="00BD625B" w:rsidP="00BD625B">
                  <w:pPr>
                    <w:spacing w:after="3" w:line="216" w:lineRule="auto"/>
                    <w:ind w:left="0" w:right="1717" w:firstLineChars="200" w:firstLine="320"/>
                    <w:rPr>
                      <w:rFonts w:hint="eastAsia"/>
                      <w:sz w:val="16"/>
                      <w:szCs w:val="16"/>
                    </w:rPr>
                  </w:pPr>
                </w:p>
                <w:p w14:paraId="38BBFA8A" w14:textId="77777777" w:rsidR="00BD625B" w:rsidRDefault="00BD625B" w:rsidP="00BD625B">
                  <w:pPr>
                    <w:spacing w:after="3" w:line="216" w:lineRule="auto"/>
                    <w:ind w:left="0" w:right="1717" w:firstLineChars="200" w:firstLine="320"/>
                    <w:rPr>
                      <w:sz w:val="16"/>
                      <w:szCs w:val="16"/>
                    </w:rPr>
                  </w:pPr>
                  <w:r>
                    <w:rPr>
                      <w:rFonts w:hint="eastAsia"/>
                      <w:sz w:val="16"/>
                      <w:szCs w:val="16"/>
                    </w:rPr>
                    <w:t>水　曜　日　９　　：　００</w:t>
                  </w:r>
                  <w:r w:rsidRPr="00BD625B">
                    <w:rPr>
                      <w:sz w:val="16"/>
                      <w:szCs w:val="16"/>
                    </w:rPr>
                    <w:t xml:space="preserve">　　</w:t>
                  </w:r>
                  <w:r>
                    <w:rPr>
                      <w:rFonts w:hint="eastAsia"/>
                      <w:sz w:val="16"/>
                      <w:szCs w:val="16"/>
                    </w:rPr>
                    <w:t>～　１７　　：　００</w:t>
                  </w:r>
                </w:p>
                <w:p w14:paraId="1D54323D" w14:textId="17D3F072" w:rsidR="00BD625B" w:rsidRPr="00BD625B" w:rsidRDefault="00BD625B" w:rsidP="00BD625B">
                  <w:pPr>
                    <w:spacing w:after="3" w:line="216" w:lineRule="auto"/>
                    <w:ind w:left="0" w:right="1717" w:firstLineChars="200" w:firstLine="320"/>
                    <w:rPr>
                      <w:sz w:val="16"/>
                      <w:szCs w:val="16"/>
                    </w:rPr>
                  </w:pPr>
                  <w:r w:rsidRPr="00BD625B">
                    <w:rPr>
                      <w:sz w:val="16"/>
                      <w:szCs w:val="16"/>
                    </w:rPr>
                    <w:t xml:space="preserve">　</w:t>
                  </w:r>
                </w:p>
                <w:p w14:paraId="514316D5" w14:textId="1E8751A8" w:rsidR="00BD625B" w:rsidRDefault="00BD625B" w:rsidP="009669C1">
                  <w:pPr>
                    <w:spacing w:line="216" w:lineRule="auto"/>
                    <w:ind w:left="394" w:right="697" w:hanging="394"/>
                    <w:rPr>
                      <w:sz w:val="16"/>
                      <w:szCs w:val="16"/>
                    </w:rPr>
                  </w:pPr>
                  <w:r w:rsidRPr="00BD625B">
                    <w:rPr>
                      <w:sz w:val="16"/>
                      <w:szCs w:val="16"/>
                    </w:rPr>
                    <w:t xml:space="preserve">　</w:t>
                  </w:r>
                  <w:r>
                    <w:rPr>
                      <w:rFonts w:hint="eastAsia"/>
                      <w:sz w:val="16"/>
                      <w:szCs w:val="16"/>
                    </w:rPr>
                    <w:t xml:space="preserve">　</w:t>
                  </w:r>
                  <w:r w:rsidRPr="00BD625B">
                    <w:rPr>
                      <w:sz w:val="16"/>
                      <w:szCs w:val="16"/>
                    </w:rPr>
                    <w:t> </w:t>
                  </w:r>
                  <w:r>
                    <w:rPr>
                      <w:rFonts w:hint="eastAsia"/>
                      <w:sz w:val="16"/>
                      <w:szCs w:val="16"/>
                    </w:rPr>
                    <w:t xml:space="preserve">土　</w:t>
                  </w:r>
                  <w:r w:rsidRPr="00BD625B">
                    <w:rPr>
                      <w:sz w:val="16"/>
                      <w:szCs w:val="16"/>
                    </w:rPr>
                    <w:t xml:space="preserve">曜 日　</w:t>
                  </w:r>
                  <w:r>
                    <w:rPr>
                      <w:rFonts w:hint="eastAsia"/>
                      <w:sz w:val="16"/>
                      <w:szCs w:val="16"/>
                    </w:rPr>
                    <w:t>９</w:t>
                  </w:r>
                  <w:r w:rsidRPr="00BD625B">
                    <w:rPr>
                      <w:sz w:val="16"/>
                      <w:szCs w:val="16"/>
                    </w:rPr>
                    <w:t xml:space="preserve">　　：</w:t>
                  </w:r>
                  <w:r>
                    <w:rPr>
                      <w:rFonts w:hint="eastAsia"/>
                      <w:sz w:val="16"/>
                      <w:szCs w:val="16"/>
                    </w:rPr>
                    <w:t xml:space="preserve">　００</w:t>
                  </w:r>
                  <w:r w:rsidRPr="00BD625B">
                    <w:rPr>
                      <w:sz w:val="16"/>
                      <w:szCs w:val="16"/>
                    </w:rPr>
                    <w:t xml:space="preserve">　　　〜　</w:t>
                  </w:r>
                  <w:r>
                    <w:rPr>
                      <w:rFonts w:hint="eastAsia"/>
                      <w:sz w:val="16"/>
                      <w:szCs w:val="16"/>
                    </w:rPr>
                    <w:t>１２</w:t>
                  </w:r>
                  <w:r w:rsidRPr="00BD625B">
                    <w:rPr>
                      <w:sz w:val="16"/>
                      <w:szCs w:val="16"/>
                    </w:rPr>
                    <w:t xml:space="preserve">　　：　</w:t>
                  </w:r>
                  <w:r>
                    <w:rPr>
                      <w:rFonts w:hint="eastAsia"/>
                      <w:sz w:val="16"/>
                      <w:szCs w:val="16"/>
                    </w:rPr>
                    <w:t>３０</w:t>
                  </w:r>
                </w:p>
                <w:p w14:paraId="443E1165" w14:textId="77777777" w:rsidR="004C3721" w:rsidRDefault="004C3721" w:rsidP="009669C1">
                  <w:pPr>
                    <w:spacing w:line="216" w:lineRule="auto"/>
                    <w:ind w:left="394" w:right="697" w:hanging="394"/>
                    <w:rPr>
                      <w:rFonts w:hint="eastAsia"/>
                      <w:sz w:val="16"/>
                      <w:szCs w:val="16"/>
                    </w:rPr>
                  </w:pPr>
                </w:p>
                <w:p w14:paraId="68C61C83" w14:textId="77777777" w:rsidR="00BD625B" w:rsidRDefault="00BD625B" w:rsidP="009669C1">
                  <w:pPr>
                    <w:spacing w:line="216" w:lineRule="auto"/>
                    <w:ind w:left="394" w:right="697" w:hanging="394"/>
                    <w:rPr>
                      <w:sz w:val="16"/>
                      <w:szCs w:val="16"/>
                    </w:rPr>
                  </w:pPr>
                  <w:r w:rsidRPr="00BD625B">
                    <w:rPr>
                      <w:sz w:val="16"/>
                      <w:szCs w:val="16"/>
                    </w:rPr>
                    <w:t xml:space="preserve">　　＜夜間・休日等加算の対象時間＞</w:t>
                  </w:r>
                </w:p>
                <w:p w14:paraId="4C9664A2" w14:textId="07D40AD1" w:rsidR="004C3721" w:rsidRDefault="00BD625B" w:rsidP="004C3721">
                  <w:pPr>
                    <w:spacing w:line="216" w:lineRule="auto"/>
                    <w:ind w:leftChars="100" w:left="170" w:right="697" w:firstLineChars="200" w:firstLine="320"/>
                    <w:rPr>
                      <w:sz w:val="16"/>
                      <w:szCs w:val="16"/>
                    </w:rPr>
                  </w:pPr>
                  <w:r w:rsidRPr="00BD625B">
                    <w:rPr>
                      <w:sz w:val="16"/>
                      <w:szCs w:val="16"/>
                    </w:rPr>
                    <w:t>平</w:t>
                  </w:r>
                  <w:r w:rsidR="004C3721">
                    <w:rPr>
                      <w:rFonts w:hint="eastAsia"/>
                      <w:sz w:val="16"/>
                      <w:szCs w:val="16"/>
                    </w:rPr>
                    <w:t xml:space="preserve">　</w:t>
                  </w:r>
                  <w:r w:rsidRPr="00BD625B">
                    <w:rPr>
                      <w:sz w:val="16"/>
                      <w:szCs w:val="16"/>
                    </w:rPr>
                    <w:t xml:space="preserve">　日　　</w:t>
                  </w:r>
                  <w:r>
                    <w:rPr>
                      <w:rFonts w:hint="eastAsia"/>
                      <w:sz w:val="16"/>
                      <w:szCs w:val="16"/>
                    </w:rPr>
                    <w:t>１９</w:t>
                  </w:r>
                  <w:r w:rsidRPr="00BD625B">
                    <w:rPr>
                      <w:sz w:val="16"/>
                      <w:szCs w:val="16"/>
                    </w:rPr>
                    <w:t xml:space="preserve">　：</w:t>
                  </w:r>
                  <w:r>
                    <w:rPr>
                      <w:rFonts w:hint="eastAsia"/>
                      <w:sz w:val="16"/>
                      <w:szCs w:val="16"/>
                    </w:rPr>
                    <w:t xml:space="preserve">　００</w:t>
                  </w:r>
                  <w:r w:rsidRPr="00BD625B">
                    <w:rPr>
                      <w:sz w:val="16"/>
                      <w:szCs w:val="16"/>
                    </w:rPr>
                    <w:t xml:space="preserve">　　　〜　　　：　　</w:t>
                  </w:r>
                </w:p>
                <w:p w14:paraId="421820CE" w14:textId="7FA48280" w:rsidR="00BD625B" w:rsidRPr="00BD625B" w:rsidRDefault="00BD625B" w:rsidP="004C3721">
                  <w:pPr>
                    <w:spacing w:line="216" w:lineRule="auto"/>
                    <w:ind w:leftChars="100" w:left="170" w:right="697" w:firstLineChars="100" w:firstLine="160"/>
                    <w:rPr>
                      <w:sz w:val="16"/>
                      <w:szCs w:val="16"/>
                    </w:rPr>
                  </w:pPr>
                  <w:r w:rsidRPr="00BD625B">
                    <w:rPr>
                      <w:sz w:val="16"/>
                      <w:szCs w:val="16"/>
                    </w:rPr>
                    <w:t xml:space="preserve">　土</w:t>
                  </w:r>
                  <w:r w:rsidR="004C3721">
                    <w:rPr>
                      <w:rFonts w:hint="eastAsia"/>
                      <w:sz w:val="16"/>
                      <w:szCs w:val="16"/>
                    </w:rPr>
                    <w:t xml:space="preserve">　</w:t>
                  </w:r>
                  <w:r w:rsidRPr="00BD625B">
                    <w:rPr>
                      <w:sz w:val="16"/>
                      <w:szCs w:val="16"/>
                    </w:rPr>
                    <w:t>曜</w:t>
                  </w:r>
                  <w:r w:rsidR="004C3721">
                    <w:rPr>
                      <w:rFonts w:hint="eastAsia"/>
                      <w:sz w:val="16"/>
                      <w:szCs w:val="16"/>
                    </w:rPr>
                    <w:t xml:space="preserve">　</w:t>
                  </w:r>
                  <w:r w:rsidRPr="00BD625B">
                    <w:rPr>
                      <w:sz w:val="16"/>
                      <w:szCs w:val="16"/>
                    </w:rPr>
                    <w:t xml:space="preserve">日　　</w:t>
                  </w:r>
                  <w:r w:rsidR="004C3721">
                    <w:rPr>
                      <w:rFonts w:hint="eastAsia"/>
                      <w:sz w:val="16"/>
                      <w:szCs w:val="16"/>
                    </w:rPr>
                    <w:t>１３</w:t>
                  </w:r>
                  <w:r w:rsidRPr="00BD625B">
                    <w:rPr>
                      <w:sz w:val="16"/>
                      <w:szCs w:val="16"/>
                    </w:rPr>
                    <w:t xml:space="preserve">　：　　　〜　　　：　　　</w:t>
                  </w:r>
                </w:p>
                <w:p w14:paraId="32AF6617" w14:textId="42F3CB1D" w:rsidR="00BD625B" w:rsidRPr="00BD625B" w:rsidRDefault="00BD625B" w:rsidP="004C3721">
                  <w:pPr>
                    <w:ind w:left="0" w:right="1120"/>
                    <w:jc w:val="right"/>
                    <w:rPr>
                      <w:sz w:val="16"/>
                      <w:szCs w:val="16"/>
                    </w:rPr>
                  </w:pPr>
                  <w:r w:rsidRPr="00BD625B">
                    <w:rPr>
                      <w:sz w:val="16"/>
                      <w:szCs w:val="16"/>
                    </w:rPr>
                    <w:t>※日曜日及び国民の祝日、1月2日、3日、12月29日、30日、31日も</w:t>
                  </w:r>
                  <w:r w:rsidR="004C3721">
                    <w:rPr>
                      <w:rFonts w:hint="eastAsia"/>
                      <w:sz w:val="16"/>
                      <w:szCs w:val="16"/>
                    </w:rPr>
                    <w:t>対象になります。</w:t>
                  </w:r>
                </w:p>
                <w:p w14:paraId="0DEC3F60" w14:textId="7561FBCF" w:rsidR="00BD625B" w:rsidRPr="00BD625B" w:rsidRDefault="00BD625B" w:rsidP="009669C1">
                  <w:pPr>
                    <w:ind w:left="389" w:right="0"/>
                    <w:rPr>
                      <w:rFonts w:hint="eastAsia"/>
                      <w:sz w:val="16"/>
                      <w:szCs w:val="16"/>
                    </w:rPr>
                  </w:pPr>
                </w:p>
              </w:tc>
            </w:tr>
          </w:tbl>
          <w:p w14:paraId="51D43346" w14:textId="77777777" w:rsidR="00BD625B" w:rsidRPr="00BD625B" w:rsidRDefault="00BD625B" w:rsidP="009669C1">
            <w:pPr>
              <w:spacing w:after="160"/>
              <w:ind w:left="0" w:right="0"/>
              <w:rPr>
                <w:sz w:val="16"/>
                <w:szCs w:val="16"/>
              </w:rPr>
            </w:pPr>
          </w:p>
        </w:tc>
      </w:tr>
    </w:tbl>
    <w:p w14:paraId="479B9F5E" w14:textId="77777777" w:rsidR="00A575CF" w:rsidRDefault="00000000">
      <w:r>
        <w:t>福岡県薬剤師会(202</w:t>
      </w:r>
      <w:r>
        <w:lastRenderedPageBreak/>
        <w:t>4In-2)</w:t>
      </w:r>
    </w:p>
    <w:sectPr w:rsidR="00A575CF" w:rsidSect="00AB121F">
      <w:pgSz w:w="11906" w:h="16838" w:code="9"/>
      <w:pgMar w:top="520" w:right="1440" w:bottom="619" w:left="1440" w:header="720" w:footer="720"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95DB" w14:textId="77777777" w:rsidR="0050496D" w:rsidRDefault="0050496D" w:rsidP="00AB121F">
      <w:pPr>
        <w:spacing w:line="240" w:lineRule="auto"/>
      </w:pPr>
      <w:r>
        <w:separator/>
      </w:r>
    </w:p>
  </w:endnote>
  <w:endnote w:type="continuationSeparator" w:id="0">
    <w:p w14:paraId="18BCBA3D" w14:textId="77777777" w:rsidR="0050496D" w:rsidRDefault="0050496D" w:rsidP="00AB1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7DF4" w14:textId="77777777" w:rsidR="0050496D" w:rsidRDefault="0050496D" w:rsidP="00AB121F">
      <w:pPr>
        <w:spacing w:line="240" w:lineRule="auto"/>
      </w:pPr>
      <w:r>
        <w:separator/>
      </w:r>
    </w:p>
  </w:footnote>
  <w:footnote w:type="continuationSeparator" w:id="0">
    <w:p w14:paraId="02C5A3E2" w14:textId="77777777" w:rsidR="0050496D" w:rsidRDefault="0050496D" w:rsidP="00AB12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8D7"/>
    <w:multiLevelType w:val="hybridMultilevel"/>
    <w:tmpl w:val="CE08B3D8"/>
    <w:lvl w:ilvl="0" w:tplc="E35E189E">
      <w:start w:val="1"/>
      <w:numFmt w:val="decimalEnclosedCircle"/>
      <w:lvlText w:val="%1"/>
      <w:lvlJc w:val="left"/>
      <w:pPr>
        <w:ind w:left="227"/>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1" w:tplc="B22A8D60">
      <w:start w:val="1"/>
      <w:numFmt w:val="lowerLetter"/>
      <w:lvlText w:val="%2"/>
      <w:lvlJc w:val="left"/>
      <w:pPr>
        <w:ind w:left="122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2" w:tplc="355C7388">
      <w:start w:val="1"/>
      <w:numFmt w:val="lowerRoman"/>
      <w:lvlText w:val="%3"/>
      <w:lvlJc w:val="left"/>
      <w:pPr>
        <w:ind w:left="194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3" w:tplc="9E18AA7E">
      <w:start w:val="1"/>
      <w:numFmt w:val="decimal"/>
      <w:lvlText w:val="%4"/>
      <w:lvlJc w:val="left"/>
      <w:pPr>
        <w:ind w:left="266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4" w:tplc="53D6BF9A">
      <w:start w:val="1"/>
      <w:numFmt w:val="lowerLetter"/>
      <w:lvlText w:val="%5"/>
      <w:lvlJc w:val="left"/>
      <w:pPr>
        <w:ind w:left="338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5" w:tplc="22AC6818">
      <w:start w:val="1"/>
      <w:numFmt w:val="lowerRoman"/>
      <w:lvlText w:val="%6"/>
      <w:lvlJc w:val="left"/>
      <w:pPr>
        <w:ind w:left="410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6" w:tplc="C76ABED4">
      <w:start w:val="1"/>
      <w:numFmt w:val="decimal"/>
      <w:lvlText w:val="%7"/>
      <w:lvlJc w:val="left"/>
      <w:pPr>
        <w:ind w:left="482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7" w:tplc="7D62BF8E">
      <w:start w:val="1"/>
      <w:numFmt w:val="lowerLetter"/>
      <w:lvlText w:val="%8"/>
      <w:lvlJc w:val="left"/>
      <w:pPr>
        <w:ind w:left="554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8" w:tplc="252C4E0A">
      <w:start w:val="1"/>
      <w:numFmt w:val="lowerRoman"/>
      <w:lvlText w:val="%9"/>
      <w:lvlJc w:val="left"/>
      <w:pPr>
        <w:ind w:left="626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abstractNum>
  <w:abstractNum w:abstractNumId="1" w15:restartNumberingAfterBreak="0">
    <w:nsid w:val="3906627A"/>
    <w:multiLevelType w:val="hybridMultilevel"/>
    <w:tmpl w:val="35F8CBE2"/>
    <w:lvl w:ilvl="0" w:tplc="5068F56A">
      <w:start w:val="1"/>
      <w:numFmt w:val="decimalEnclosedCircle"/>
      <w:lvlText w:val="%1"/>
      <w:lvlJc w:val="left"/>
      <w:pPr>
        <w:ind w:left="228"/>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1" w:tplc="9EE66EB2">
      <w:start w:val="1"/>
      <w:numFmt w:val="lowerLetter"/>
      <w:lvlText w:val="%2"/>
      <w:lvlJc w:val="left"/>
      <w:pPr>
        <w:ind w:left="122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2" w:tplc="077EB8FC">
      <w:start w:val="1"/>
      <w:numFmt w:val="lowerRoman"/>
      <w:lvlText w:val="%3"/>
      <w:lvlJc w:val="left"/>
      <w:pPr>
        <w:ind w:left="194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3" w:tplc="3656CCE6">
      <w:start w:val="1"/>
      <w:numFmt w:val="decimal"/>
      <w:lvlText w:val="%4"/>
      <w:lvlJc w:val="left"/>
      <w:pPr>
        <w:ind w:left="266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4" w:tplc="4656D6E4">
      <w:start w:val="1"/>
      <w:numFmt w:val="lowerLetter"/>
      <w:lvlText w:val="%5"/>
      <w:lvlJc w:val="left"/>
      <w:pPr>
        <w:ind w:left="338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5" w:tplc="95009A08">
      <w:start w:val="1"/>
      <w:numFmt w:val="lowerRoman"/>
      <w:lvlText w:val="%6"/>
      <w:lvlJc w:val="left"/>
      <w:pPr>
        <w:ind w:left="410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6" w:tplc="95BCDEAC">
      <w:start w:val="1"/>
      <w:numFmt w:val="decimal"/>
      <w:lvlText w:val="%7"/>
      <w:lvlJc w:val="left"/>
      <w:pPr>
        <w:ind w:left="482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7" w:tplc="0C489090">
      <w:start w:val="1"/>
      <w:numFmt w:val="lowerLetter"/>
      <w:lvlText w:val="%8"/>
      <w:lvlJc w:val="left"/>
      <w:pPr>
        <w:ind w:left="554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8" w:tplc="7FB828F4">
      <w:start w:val="1"/>
      <w:numFmt w:val="lowerRoman"/>
      <w:lvlText w:val="%9"/>
      <w:lvlJc w:val="left"/>
      <w:pPr>
        <w:ind w:left="626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abstractNum>
  <w:abstractNum w:abstractNumId="2" w15:restartNumberingAfterBreak="0">
    <w:nsid w:val="61C87BCF"/>
    <w:multiLevelType w:val="hybridMultilevel"/>
    <w:tmpl w:val="F20A0766"/>
    <w:lvl w:ilvl="0" w:tplc="10E8DBFA">
      <w:start w:val="1"/>
      <w:numFmt w:val="decimalEnclosedCircle"/>
      <w:lvlText w:val="%1"/>
      <w:lvlJc w:val="left"/>
      <w:pPr>
        <w:ind w:left="228"/>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1" w:tplc="ABB2641C">
      <w:start w:val="1"/>
      <w:numFmt w:val="lowerLetter"/>
      <w:lvlText w:val="%2"/>
      <w:lvlJc w:val="left"/>
      <w:pPr>
        <w:ind w:left="122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2" w:tplc="FC641228">
      <w:start w:val="1"/>
      <w:numFmt w:val="lowerRoman"/>
      <w:lvlText w:val="%3"/>
      <w:lvlJc w:val="left"/>
      <w:pPr>
        <w:ind w:left="194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3" w:tplc="00AC0700">
      <w:start w:val="1"/>
      <w:numFmt w:val="decimal"/>
      <w:lvlText w:val="%4"/>
      <w:lvlJc w:val="left"/>
      <w:pPr>
        <w:ind w:left="266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4" w:tplc="EA8810BA">
      <w:start w:val="1"/>
      <w:numFmt w:val="lowerLetter"/>
      <w:lvlText w:val="%5"/>
      <w:lvlJc w:val="left"/>
      <w:pPr>
        <w:ind w:left="338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5" w:tplc="21D07DF2">
      <w:start w:val="1"/>
      <w:numFmt w:val="lowerRoman"/>
      <w:lvlText w:val="%6"/>
      <w:lvlJc w:val="left"/>
      <w:pPr>
        <w:ind w:left="410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6" w:tplc="18804E6C">
      <w:start w:val="1"/>
      <w:numFmt w:val="decimal"/>
      <w:lvlText w:val="%7"/>
      <w:lvlJc w:val="left"/>
      <w:pPr>
        <w:ind w:left="482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7" w:tplc="E7AEBFC8">
      <w:start w:val="1"/>
      <w:numFmt w:val="lowerLetter"/>
      <w:lvlText w:val="%8"/>
      <w:lvlJc w:val="left"/>
      <w:pPr>
        <w:ind w:left="554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8" w:tplc="162ABC12">
      <w:start w:val="1"/>
      <w:numFmt w:val="lowerRoman"/>
      <w:lvlText w:val="%9"/>
      <w:lvlJc w:val="left"/>
      <w:pPr>
        <w:ind w:left="6262"/>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abstractNum>
  <w:abstractNum w:abstractNumId="3" w15:restartNumberingAfterBreak="0">
    <w:nsid w:val="643E581B"/>
    <w:multiLevelType w:val="hybridMultilevel"/>
    <w:tmpl w:val="1520C9AE"/>
    <w:lvl w:ilvl="0" w:tplc="BFE08A06">
      <w:start w:val="1"/>
      <w:numFmt w:val="decimalFullWidth"/>
      <w:lvlText w:val="%1）"/>
      <w:lvlJc w:val="left"/>
      <w:pPr>
        <w:ind w:left="171"/>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1" w:tplc="8C92273A">
      <w:start w:val="1"/>
      <w:numFmt w:val="lowerLetter"/>
      <w:lvlText w:val="%2"/>
      <w:lvlJc w:val="left"/>
      <w:pPr>
        <w:ind w:left="119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2" w:tplc="41828E8C">
      <w:start w:val="1"/>
      <w:numFmt w:val="lowerRoman"/>
      <w:lvlText w:val="%3"/>
      <w:lvlJc w:val="left"/>
      <w:pPr>
        <w:ind w:left="191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3" w:tplc="3914197C">
      <w:start w:val="1"/>
      <w:numFmt w:val="decimal"/>
      <w:lvlText w:val="%4"/>
      <w:lvlJc w:val="left"/>
      <w:pPr>
        <w:ind w:left="263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4" w:tplc="1E9E017C">
      <w:start w:val="1"/>
      <w:numFmt w:val="lowerLetter"/>
      <w:lvlText w:val="%5"/>
      <w:lvlJc w:val="left"/>
      <w:pPr>
        <w:ind w:left="335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5" w:tplc="6EB6D568">
      <w:start w:val="1"/>
      <w:numFmt w:val="lowerRoman"/>
      <w:lvlText w:val="%6"/>
      <w:lvlJc w:val="left"/>
      <w:pPr>
        <w:ind w:left="407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6" w:tplc="A51483BE">
      <w:start w:val="1"/>
      <w:numFmt w:val="decimal"/>
      <w:lvlText w:val="%7"/>
      <w:lvlJc w:val="left"/>
      <w:pPr>
        <w:ind w:left="479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7" w:tplc="988A7F08">
      <w:start w:val="1"/>
      <w:numFmt w:val="lowerLetter"/>
      <w:lvlText w:val="%8"/>
      <w:lvlJc w:val="left"/>
      <w:pPr>
        <w:ind w:left="551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lvl w:ilvl="8" w:tplc="BB3EBB74">
      <w:start w:val="1"/>
      <w:numFmt w:val="lowerRoman"/>
      <w:lvlText w:val="%9"/>
      <w:lvlJc w:val="left"/>
      <w:pPr>
        <w:ind w:left="6233"/>
      </w:pPr>
      <w:rPr>
        <w:rFonts w:ascii="Meiryo UI" w:eastAsia="Meiryo UI" w:hAnsi="Meiryo UI" w:cs="Meiryo UI"/>
        <w:b w:val="0"/>
        <w:i w:val="0"/>
        <w:strike w:val="0"/>
        <w:dstrike w:val="0"/>
        <w:color w:val="000000"/>
        <w:sz w:val="7"/>
        <w:szCs w:val="7"/>
        <w:u w:val="none" w:color="000000"/>
        <w:bdr w:val="none" w:sz="0" w:space="0" w:color="auto"/>
        <w:shd w:val="clear" w:color="auto" w:fill="auto"/>
        <w:vertAlign w:val="baseline"/>
      </w:rPr>
    </w:lvl>
  </w:abstractNum>
  <w:num w:numId="1" w16cid:durableId="137654840">
    <w:abstractNumId w:val="3"/>
  </w:num>
  <w:num w:numId="2" w16cid:durableId="1641887971">
    <w:abstractNumId w:val="1"/>
  </w:num>
  <w:num w:numId="3" w16cid:durableId="1329942121">
    <w:abstractNumId w:val="2"/>
  </w:num>
  <w:num w:numId="4" w16cid:durableId="117303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5CF"/>
    <w:rsid w:val="000F429C"/>
    <w:rsid w:val="00301ED1"/>
    <w:rsid w:val="004C3721"/>
    <w:rsid w:val="00503DE8"/>
    <w:rsid w:val="0050496D"/>
    <w:rsid w:val="005A2B38"/>
    <w:rsid w:val="005A7682"/>
    <w:rsid w:val="005D0535"/>
    <w:rsid w:val="00694E58"/>
    <w:rsid w:val="006E7A9B"/>
    <w:rsid w:val="00721C3C"/>
    <w:rsid w:val="00842988"/>
    <w:rsid w:val="00863B61"/>
    <w:rsid w:val="0089100F"/>
    <w:rsid w:val="008911CE"/>
    <w:rsid w:val="008D6F33"/>
    <w:rsid w:val="008F0D9B"/>
    <w:rsid w:val="009649ED"/>
    <w:rsid w:val="0097363D"/>
    <w:rsid w:val="00975669"/>
    <w:rsid w:val="00986FDB"/>
    <w:rsid w:val="009E401D"/>
    <w:rsid w:val="00A575CF"/>
    <w:rsid w:val="00AB121F"/>
    <w:rsid w:val="00AC7567"/>
    <w:rsid w:val="00B546F8"/>
    <w:rsid w:val="00BD625B"/>
    <w:rsid w:val="00CA43B9"/>
    <w:rsid w:val="00CD0929"/>
    <w:rsid w:val="00D03AF9"/>
    <w:rsid w:val="00D86102"/>
    <w:rsid w:val="00E17009"/>
    <w:rsid w:val="00E67C1B"/>
    <w:rsid w:val="00F3020A"/>
    <w:rsid w:val="00F31D67"/>
    <w:rsid w:val="00FA64FA"/>
    <w:rsid w:val="00FD07C4"/>
    <w:rsid w:val="00FD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6039D"/>
  <w15:docId w15:val="{DBBEF960-E257-4EB3-8508-1C8F7A70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12878" w:right="-1043"/>
    </w:pPr>
    <w:rPr>
      <w:rFonts w:ascii="Meiryo UI" w:eastAsia="Meiryo UI" w:hAnsi="Meiryo UI" w:cs="Meiryo UI"/>
      <w:color w:val="000000"/>
      <w:sz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AB121F"/>
    <w:pPr>
      <w:tabs>
        <w:tab w:val="center" w:pos="4252"/>
        <w:tab w:val="right" w:pos="8504"/>
      </w:tabs>
      <w:snapToGrid w:val="0"/>
    </w:pPr>
  </w:style>
  <w:style w:type="character" w:customStyle="1" w:styleId="a4">
    <w:name w:val="ヘッダー (文字)"/>
    <w:basedOn w:val="a0"/>
    <w:link w:val="a3"/>
    <w:uiPriority w:val="99"/>
    <w:rsid w:val="00AB121F"/>
    <w:rPr>
      <w:rFonts w:ascii="Meiryo UI" w:eastAsia="Meiryo UI" w:hAnsi="Meiryo UI" w:cs="Meiryo UI"/>
      <w:color w:val="000000"/>
      <w:sz w:val="17"/>
    </w:rPr>
  </w:style>
  <w:style w:type="paragraph" w:styleId="a5">
    <w:name w:val="footer"/>
    <w:basedOn w:val="a"/>
    <w:link w:val="a6"/>
    <w:uiPriority w:val="99"/>
    <w:unhideWhenUsed/>
    <w:rsid w:val="00AB121F"/>
    <w:pPr>
      <w:tabs>
        <w:tab w:val="center" w:pos="4252"/>
        <w:tab w:val="right" w:pos="8504"/>
      </w:tabs>
      <w:snapToGrid w:val="0"/>
    </w:pPr>
  </w:style>
  <w:style w:type="character" w:customStyle="1" w:styleId="a6">
    <w:name w:val="フッター (文字)"/>
    <w:basedOn w:val="a0"/>
    <w:link w:val="a5"/>
    <w:uiPriority w:val="99"/>
    <w:rsid w:val="00AB121F"/>
    <w:rPr>
      <w:rFonts w:ascii="Meiryo UI" w:eastAsia="Meiryo UI" w:hAnsi="Meiryo UI" w:cs="Meiryo UI"/>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9</Pages>
  <Words>1407</Words>
  <Characters>8021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調剤薬局 けやき</dc:creator>
  <cp:keywords/>
  <cp:lastModifiedBy>調剤薬局 けやき</cp:lastModifiedBy>
  <cp:revision>25</cp:revision>
  <dcterms:created xsi:type="dcterms:W3CDTF">2025-08-04T02:14:00Z</dcterms:created>
  <dcterms:modified xsi:type="dcterms:W3CDTF">2025-08-30T02:03:00Z</dcterms:modified>
</cp:coreProperties>
</file>